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000" w:firstRow="0" w:lastRow="0" w:firstColumn="0" w:lastColumn="0" w:noHBand="0" w:noVBand="0"/>
      </w:tblPr>
      <w:tblGrid>
        <w:gridCol w:w="2977"/>
        <w:gridCol w:w="6379"/>
      </w:tblGrid>
      <w:tr w:rsidR="00FE35D6" w:rsidRPr="005C0803" w14:paraId="4DB5BC15" w14:textId="77777777" w:rsidTr="00E13FCB">
        <w:trPr>
          <w:cantSplit/>
          <w:trHeight w:hRule="exact" w:val="760"/>
        </w:trPr>
        <w:tc>
          <w:tcPr>
            <w:tcW w:w="2977" w:type="dxa"/>
            <w:tcBorders>
              <w:top w:val="nil"/>
              <w:left w:val="nil"/>
              <w:bottom w:val="nil"/>
              <w:right w:val="nil"/>
            </w:tcBorders>
          </w:tcPr>
          <w:p w14:paraId="3C6F5990" w14:textId="77777777" w:rsidR="00FE35D6" w:rsidRPr="005C0803" w:rsidRDefault="00FE35D6" w:rsidP="00E13FCB">
            <w:pPr>
              <w:contextualSpacing/>
              <w:jc w:val="center"/>
              <w:rPr>
                <w:b/>
                <w:sz w:val="26"/>
                <w:szCs w:val="26"/>
              </w:rPr>
            </w:pPr>
            <w:r w:rsidRPr="005C0803">
              <w:rPr>
                <w:b/>
                <w:sz w:val="26"/>
                <w:szCs w:val="26"/>
              </w:rPr>
              <w:t xml:space="preserve">UỶ BAN NHÂN DÂN </w:t>
            </w:r>
          </w:p>
          <w:p w14:paraId="16CBBDC2" w14:textId="126D052E" w:rsidR="00FE35D6" w:rsidRPr="005C0803" w:rsidRDefault="00FE35D6" w:rsidP="00E13FCB">
            <w:pPr>
              <w:contextualSpacing/>
              <w:jc w:val="center"/>
              <w:rPr>
                <w:b/>
                <w:sz w:val="26"/>
                <w:szCs w:val="26"/>
              </w:rPr>
            </w:pPr>
            <w:r w:rsidRPr="005C0803">
              <w:rPr>
                <w:b/>
                <w:sz w:val="26"/>
                <w:szCs w:val="26"/>
              </w:rPr>
              <w:t xml:space="preserve">TỈNH </w:t>
            </w:r>
            <w:r w:rsidR="002A0B33">
              <w:rPr>
                <w:b/>
                <w:sz w:val="26"/>
                <w:szCs w:val="26"/>
              </w:rPr>
              <w:t>PHÚ THỌ</w:t>
            </w:r>
          </w:p>
          <w:p w14:paraId="213B8A27" w14:textId="77777777" w:rsidR="00FE35D6" w:rsidRPr="005C0803" w:rsidRDefault="00FE35D6" w:rsidP="00E13FCB">
            <w:pPr>
              <w:ind w:left="162" w:hanging="162"/>
              <w:contextualSpacing/>
              <w:jc w:val="center"/>
              <w:rPr>
                <w:b/>
                <w:bCs/>
                <w:sz w:val="26"/>
                <w:szCs w:val="26"/>
              </w:rPr>
            </w:pPr>
            <w:r w:rsidRPr="005C0803">
              <w:rPr>
                <w:noProof/>
              </w:rPr>
              <mc:AlternateContent>
                <mc:Choice Requires="wps">
                  <w:drawing>
                    <wp:anchor distT="0" distB="0" distL="114300" distR="114300" simplePos="0" relativeHeight="251659264" behindDoc="0" locked="0" layoutInCell="1" allowOverlap="1" wp14:anchorId="1ED8466D" wp14:editId="6A127C17">
                      <wp:simplePos x="0" y="0"/>
                      <wp:positionH relativeFrom="column">
                        <wp:posOffset>367665</wp:posOffset>
                      </wp:positionH>
                      <wp:positionV relativeFrom="paragraph">
                        <wp:posOffset>24130</wp:posOffset>
                      </wp:positionV>
                      <wp:extent cx="988695" cy="0"/>
                      <wp:effectExtent l="11430" t="6350" r="9525" b="127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8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FC7A009"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5pt,1.9pt" to="106.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"/>
                  </w:pict>
                </mc:Fallback>
              </mc:AlternateContent>
            </w:r>
          </w:p>
          <w:p w14:paraId="042FC95F" w14:textId="77777777" w:rsidR="00FE35D6" w:rsidRPr="005C0803" w:rsidRDefault="00FE35D6" w:rsidP="00E13FCB">
            <w:pPr>
              <w:contextualSpacing/>
              <w:rPr>
                <w:b/>
                <w:bCs/>
                <w:sz w:val="20"/>
              </w:rPr>
            </w:pPr>
          </w:p>
        </w:tc>
        <w:tc>
          <w:tcPr>
            <w:tcW w:w="6379" w:type="dxa"/>
            <w:tcBorders>
              <w:top w:val="nil"/>
              <w:left w:val="nil"/>
              <w:bottom w:val="nil"/>
              <w:right w:val="nil"/>
            </w:tcBorders>
          </w:tcPr>
          <w:p w14:paraId="384CF4C3" w14:textId="77777777" w:rsidR="00FE35D6" w:rsidRPr="005C0803" w:rsidRDefault="00FE35D6" w:rsidP="00E13FCB">
            <w:pPr>
              <w:ind w:right="191"/>
              <w:contextualSpacing/>
              <w:jc w:val="center"/>
              <w:rPr>
                <w:b/>
                <w:bCs/>
                <w:sz w:val="26"/>
                <w:szCs w:val="26"/>
              </w:rPr>
            </w:pPr>
            <w:r w:rsidRPr="005C0803">
              <w:rPr>
                <w:b/>
                <w:bCs/>
                <w:sz w:val="26"/>
                <w:szCs w:val="26"/>
              </w:rPr>
              <w:t>CỘNG HOÀ XÃ HỘI CHỦ NGHĨA VIỆT NAM</w:t>
            </w:r>
          </w:p>
          <w:p w14:paraId="7B56BFF7" w14:textId="77777777" w:rsidR="00FE35D6" w:rsidRPr="005C0803" w:rsidRDefault="00FE35D6" w:rsidP="00E13FCB">
            <w:pPr>
              <w:ind w:right="191"/>
              <w:contextualSpacing/>
              <w:jc w:val="center"/>
              <w:rPr>
                <w:b/>
                <w:bCs/>
              </w:rPr>
            </w:pPr>
            <w:r w:rsidRPr="005C0803">
              <w:rPr>
                <w:b/>
                <w:bCs/>
              </w:rPr>
              <w:t>Độc lập - Tự do - Hạnh phúc</w:t>
            </w:r>
          </w:p>
          <w:p w14:paraId="4A0F72D9" w14:textId="77777777" w:rsidR="00FE35D6" w:rsidRPr="005C0803" w:rsidRDefault="00FE35D6" w:rsidP="00E13FCB">
            <w:pPr>
              <w:ind w:right="191"/>
              <w:contextualSpacing/>
              <w:jc w:val="center"/>
              <w:rPr>
                <w:b/>
                <w:bCs/>
                <w:sz w:val="26"/>
                <w:szCs w:val="26"/>
              </w:rPr>
            </w:pPr>
            <w:r w:rsidRPr="005C0803">
              <w:rPr>
                <w:b/>
                <w:bCs/>
                <w:noProof/>
                <w:sz w:val="26"/>
                <w:szCs w:val="26"/>
              </w:rPr>
              <mc:AlternateContent>
                <mc:Choice Requires="wps">
                  <w:drawing>
                    <wp:anchor distT="0" distB="0" distL="114300" distR="114300" simplePos="0" relativeHeight="251660288" behindDoc="0" locked="0" layoutInCell="1" allowOverlap="1" wp14:anchorId="622F7CE8" wp14:editId="52D7C877">
                      <wp:simplePos x="0" y="0"/>
                      <wp:positionH relativeFrom="column">
                        <wp:posOffset>794385</wp:posOffset>
                      </wp:positionH>
                      <wp:positionV relativeFrom="paragraph">
                        <wp:posOffset>30480</wp:posOffset>
                      </wp:positionV>
                      <wp:extent cx="2176780" cy="0"/>
                      <wp:effectExtent l="13970" t="8255" r="9525" b="107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467930"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5pt,2.4pt" to="233.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"/>
                  </w:pict>
                </mc:Fallback>
              </mc:AlternateContent>
            </w:r>
          </w:p>
        </w:tc>
      </w:tr>
      <w:tr w:rsidR="00FE35D6" w:rsidRPr="005C0803" w14:paraId="2B2FE4E5" w14:textId="77777777" w:rsidTr="00E13FCB">
        <w:trPr>
          <w:cantSplit/>
          <w:trHeight w:val="309"/>
        </w:trPr>
        <w:tc>
          <w:tcPr>
            <w:tcW w:w="2977" w:type="dxa"/>
            <w:tcBorders>
              <w:top w:val="nil"/>
              <w:left w:val="nil"/>
              <w:bottom w:val="nil"/>
              <w:right w:val="nil"/>
            </w:tcBorders>
          </w:tcPr>
          <w:p w14:paraId="4FFD55E2" w14:textId="56C9E00B" w:rsidR="00FE35D6" w:rsidRPr="005C0803" w:rsidRDefault="00FE35D6" w:rsidP="001D1748">
            <w:pPr>
              <w:spacing w:before="240"/>
              <w:contextualSpacing/>
              <w:jc w:val="center"/>
            </w:pPr>
            <w:r w:rsidRPr="005C0803">
              <w:t xml:space="preserve">Số: </w:t>
            </w:r>
            <w:r w:rsidR="001D1748">
              <w:t>2674</w:t>
            </w:r>
            <w:r w:rsidRPr="005C0803">
              <w:t>/QĐ-UBND</w:t>
            </w:r>
          </w:p>
        </w:tc>
        <w:tc>
          <w:tcPr>
            <w:tcW w:w="6379" w:type="dxa"/>
            <w:tcBorders>
              <w:top w:val="nil"/>
              <w:left w:val="nil"/>
              <w:bottom w:val="nil"/>
              <w:right w:val="nil"/>
            </w:tcBorders>
          </w:tcPr>
          <w:p w14:paraId="44D49A4A" w14:textId="73424F6A" w:rsidR="00FE35D6" w:rsidRPr="005C0803" w:rsidRDefault="00FE35D6" w:rsidP="001D1748">
            <w:pPr>
              <w:spacing w:before="240"/>
              <w:ind w:right="191"/>
              <w:contextualSpacing/>
              <w:jc w:val="center"/>
              <w:rPr>
                <w:i/>
                <w:iCs/>
              </w:rPr>
            </w:pPr>
          </w:p>
        </w:tc>
      </w:tr>
    </w:tbl>
    <w:p w14:paraId="676D0120" w14:textId="5C16EED4" w:rsidR="00FE35D6" w:rsidRPr="00EF1466" w:rsidRDefault="00FE35D6" w:rsidP="00FE35D6">
      <w:pPr>
        <w:contextualSpacing/>
        <w:rPr>
          <w:b/>
          <w:sz w:val="6"/>
        </w:rPr>
      </w:pPr>
      <w:r w:rsidRPr="005C0803">
        <w:rPr>
          <w:b/>
          <w:sz w:val="26"/>
        </w:rPr>
        <w:t xml:space="preserve">   </w:t>
      </w:r>
    </w:p>
    <w:p w14:paraId="5BD123F5" w14:textId="77777777" w:rsidR="00FE35D6" w:rsidRPr="005C0803" w:rsidRDefault="00FE35D6" w:rsidP="00FE35D6">
      <w:pPr>
        <w:keepNext/>
        <w:contextualSpacing/>
        <w:jc w:val="center"/>
        <w:rPr>
          <w:b/>
          <w:bCs/>
        </w:rPr>
      </w:pPr>
      <w:r w:rsidRPr="005C0803">
        <w:rPr>
          <w:b/>
          <w:bCs/>
        </w:rPr>
        <w:t xml:space="preserve"> </w:t>
      </w:r>
      <w:r w:rsidRPr="005C0803">
        <w:rPr>
          <w:b/>
        </w:rPr>
        <w:t xml:space="preserve"> </w:t>
      </w:r>
    </w:p>
    <w:p w14:paraId="727D3C6E" w14:textId="77777777" w:rsidR="00FE35D6" w:rsidRPr="00EF1466" w:rsidRDefault="00FE35D6" w:rsidP="00FE35D6">
      <w:pPr>
        <w:spacing w:before="120" w:after="120"/>
        <w:contextualSpacing/>
        <w:rPr>
          <w:sz w:val="2"/>
        </w:rPr>
      </w:pPr>
    </w:p>
    <w:p w14:paraId="49844A90" w14:textId="77777777" w:rsidR="00FE35D6" w:rsidRPr="005C0803" w:rsidRDefault="00FE35D6" w:rsidP="00D3765A">
      <w:pPr>
        <w:contextualSpacing/>
        <w:jc w:val="center"/>
        <w:rPr>
          <w:b/>
        </w:rPr>
      </w:pPr>
      <w:r w:rsidRPr="005C0803">
        <w:rPr>
          <w:b/>
        </w:rPr>
        <w:t>QUYẾT ĐỊNH CHẤP THUẬN ĐIỀU CHỈNH CHỦ TRƯƠNG ĐẦU TƯ</w:t>
      </w:r>
    </w:p>
    <w:p w14:paraId="2BD9004F" w14:textId="77777777" w:rsidR="00FE35D6" w:rsidRPr="00485DE7" w:rsidRDefault="00FE35D6" w:rsidP="00D3765A">
      <w:pPr>
        <w:tabs>
          <w:tab w:val="left" w:leader="dot" w:pos="9072"/>
        </w:tabs>
        <w:jc w:val="center"/>
      </w:pPr>
      <w:r w:rsidRPr="00485DE7">
        <w:t>(cấp lần đầu: ngày 13 tháng 4 năm 2020)</w:t>
      </w:r>
    </w:p>
    <w:p w14:paraId="3EED97F6" w14:textId="3F015188" w:rsidR="00FE35D6" w:rsidRPr="00485DE7" w:rsidRDefault="00FE35D6" w:rsidP="00D3765A">
      <w:pPr>
        <w:tabs>
          <w:tab w:val="left" w:leader="dot" w:pos="9072"/>
        </w:tabs>
        <w:jc w:val="center"/>
      </w:pPr>
      <w:r w:rsidRPr="00485DE7">
        <w:t xml:space="preserve">(điều chỉnh lần thứ nhất: ngày </w:t>
      </w:r>
      <w:r w:rsidR="002A0B33" w:rsidRPr="00485DE7">
        <w:t>30</w:t>
      </w:r>
      <w:r w:rsidRPr="00485DE7">
        <w:t xml:space="preserve">    tháng 6 năm 2025)</w:t>
      </w:r>
    </w:p>
    <w:p w14:paraId="42EE9F82" w14:textId="0226E66D" w:rsidR="002A0B33" w:rsidRPr="00485DE7" w:rsidRDefault="002A0B33" w:rsidP="00D3765A">
      <w:pPr>
        <w:tabs>
          <w:tab w:val="left" w:leader="dot" w:pos="9072"/>
        </w:tabs>
        <w:jc w:val="center"/>
      </w:pPr>
      <w:r w:rsidRPr="00485DE7">
        <w:t xml:space="preserve">(điều chỉnh lần thứ hai: ngày </w:t>
      </w:r>
      <w:r w:rsidR="001D1748">
        <w:t>13</w:t>
      </w:r>
      <w:r w:rsidRPr="00485DE7">
        <w:t xml:space="preserve"> tháng </w:t>
      </w:r>
      <w:r w:rsidR="001D1748">
        <w:t>8</w:t>
      </w:r>
      <w:r w:rsidRPr="00485DE7">
        <w:t xml:space="preserve"> năm 2026)</w:t>
      </w:r>
    </w:p>
    <w:p w14:paraId="3BEB9A39" w14:textId="77777777" w:rsidR="00FE35D6" w:rsidRPr="005C0803" w:rsidRDefault="00FE35D6" w:rsidP="00D3765A">
      <w:pPr>
        <w:contextualSpacing/>
        <w:jc w:val="center"/>
        <w:rPr>
          <w:b/>
        </w:rPr>
      </w:pPr>
      <w:r w:rsidRPr="005C0803">
        <w:rPr>
          <w:b/>
          <w:noProof/>
        </w:rPr>
        <mc:AlternateContent>
          <mc:Choice Requires="wps">
            <w:drawing>
              <wp:anchor distT="0" distB="0" distL="114300" distR="114300" simplePos="0" relativeHeight="251662336" behindDoc="0" locked="0" layoutInCell="1" allowOverlap="1" wp14:anchorId="5493A853" wp14:editId="3FAD6373">
                <wp:simplePos x="0" y="0"/>
                <wp:positionH relativeFrom="column">
                  <wp:posOffset>2034428</wp:posOffset>
                </wp:positionH>
                <wp:positionV relativeFrom="paragraph">
                  <wp:posOffset>30480</wp:posOffset>
                </wp:positionV>
                <wp:extent cx="1685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3A895C" id="_x0000_t32" coordsize="21600,21600" o:spt="32" o:oned="t" path="m,l21600,21600e" filled="f">
                <v:path arrowok="t" fillok="f" o:connecttype="none"/>
                <o:lock v:ext="edit" shapetype="t"/>
              </v:shapetype>
              <v:shape id="Straight Arrow Connector 4" o:spid="_x0000_s1026" type="#_x0000_t32" style="position:absolute;margin-left:160.2pt;margin-top:2.4pt;width:132.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"/>
            </w:pict>
          </mc:Fallback>
        </mc:AlternateContent>
      </w:r>
    </w:p>
    <w:p w14:paraId="58885F16" w14:textId="204E9287" w:rsidR="00FE35D6" w:rsidRPr="005C0803" w:rsidRDefault="003876D4" w:rsidP="00FE35D6">
      <w:pPr>
        <w:tabs>
          <w:tab w:val="center" w:pos="284"/>
        </w:tabs>
        <w:spacing w:before="120" w:after="120"/>
        <w:ind w:firstLine="720"/>
        <w:contextualSpacing/>
        <w:jc w:val="center"/>
        <w:rPr>
          <w:b/>
          <w:color w:val="000000"/>
        </w:rPr>
      </w:pPr>
      <w:r>
        <w:rPr>
          <w:b/>
          <w:color w:val="000000"/>
        </w:rPr>
        <w:t xml:space="preserve">CHỦ TỊCH </w:t>
      </w:r>
      <w:r w:rsidR="00FE35D6" w:rsidRPr="005C0803">
        <w:rPr>
          <w:b/>
          <w:color w:val="000000"/>
        </w:rPr>
        <w:t xml:space="preserve">ỦY BAN NHÂN DÂN TỈNH </w:t>
      </w:r>
      <w:r w:rsidR="002A0B33">
        <w:rPr>
          <w:b/>
          <w:color w:val="000000"/>
        </w:rPr>
        <w:t>PHÚ THỌ</w:t>
      </w:r>
    </w:p>
    <w:p w14:paraId="02B4BBCB" w14:textId="77777777" w:rsidR="00FE35D6" w:rsidRPr="00EF1466" w:rsidRDefault="00FE35D6" w:rsidP="00FE35D6">
      <w:pPr>
        <w:spacing w:before="120" w:after="120"/>
        <w:contextualSpacing/>
        <w:jc w:val="center"/>
        <w:rPr>
          <w:b/>
          <w:sz w:val="18"/>
        </w:rPr>
      </w:pPr>
    </w:p>
    <w:p w14:paraId="1B6F28F5" w14:textId="03542B61" w:rsidR="00E15F78" w:rsidRDefault="00E15F78" w:rsidP="001D1748">
      <w:pPr>
        <w:tabs>
          <w:tab w:val="center" w:pos="284"/>
        </w:tabs>
        <w:spacing w:before="60" w:after="60" w:line="360" w:lineRule="exact"/>
        <w:jc w:val="both"/>
        <w:rPr>
          <w:i/>
          <w:color w:val="000000" w:themeColor="text1"/>
        </w:rPr>
      </w:pPr>
      <w:r>
        <w:rPr>
          <w:i/>
          <w:color w:val="000000" w:themeColor="text1"/>
        </w:rPr>
        <w:tab/>
      </w:r>
      <w:r>
        <w:rPr>
          <w:i/>
          <w:color w:val="000000" w:themeColor="text1"/>
        </w:rPr>
        <w:tab/>
        <w:t xml:space="preserve">Căn cứ Luật Tổ chức chính quyền địa phương số </w:t>
      </w:r>
      <w:r w:rsidRPr="00E15F78">
        <w:rPr>
          <w:i/>
          <w:color w:val="000000" w:themeColor="text1"/>
        </w:rPr>
        <w:t>số 72/2025/QH15</w:t>
      </w:r>
      <w:r>
        <w:rPr>
          <w:i/>
          <w:color w:val="000000" w:themeColor="text1"/>
        </w:rPr>
        <w:t xml:space="preserve"> ngày 16/6/2025;</w:t>
      </w:r>
    </w:p>
    <w:p w14:paraId="6A950454" w14:textId="31336324" w:rsidR="00FE35D6" w:rsidRPr="005C0803" w:rsidRDefault="00FE35D6" w:rsidP="001D1748">
      <w:pPr>
        <w:tabs>
          <w:tab w:val="center" w:pos="284"/>
        </w:tabs>
        <w:spacing w:before="60" w:after="60" w:line="360" w:lineRule="exact"/>
        <w:ind w:firstLine="720"/>
        <w:jc w:val="both"/>
        <w:rPr>
          <w:i/>
          <w:color w:val="000000" w:themeColor="text1"/>
        </w:rPr>
      </w:pPr>
      <w:r w:rsidRPr="005C0803">
        <w:rPr>
          <w:i/>
          <w:color w:val="000000" w:themeColor="text1"/>
        </w:rPr>
        <w:t xml:space="preserve">Căn cứ Luật Đầu tư số </w:t>
      </w:r>
      <w:r w:rsidR="002A0B33">
        <w:rPr>
          <w:i/>
          <w:color w:val="000000" w:themeColor="text1"/>
        </w:rPr>
        <w:t>143/2025/QH15 ngày 11/12/2025</w:t>
      </w:r>
      <w:r w:rsidRPr="005C0803">
        <w:rPr>
          <w:i/>
          <w:color w:val="000000" w:themeColor="text1"/>
        </w:rPr>
        <w:t>;</w:t>
      </w:r>
    </w:p>
    <w:p w14:paraId="71D40373" w14:textId="77777777" w:rsidR="00FE35D6" w:rsidRPr="005C0803" w:rsidRDefault="00FE35D6" w:rsidP="001D1748">
      <w:pPr>
        <w:tabs>
          <w:tab w:val="center" w:pos="284"/>
        </w:tabs>
        <w:spacing w:before="60" w:after="60" w:line="360" w:lineRule="exact"/>
        <w:ind w:firstLine="720"/>
        <w:jc w:val="both"/>
        <w:rPr>
          <w:i/>
          <w:color w:val="000000" w:themeColor="text1"/>
        </w:rPr>
      </w:pPr>
      <w:r w:rsidRPr="005C0803">
        <w:rPr>
          <w:i/>
          <w:color w:val="000000" w:themeColor="text1"/>
        </w:rPr>
        <w:t>Căn cứ Luật Doanh nghiệp số 59/2020/QH14 ngày 17/6/2020;</w:t>
      </w:r>
    </w:p>
    <w:p w14:paraId="6D954A10" w14:textId="1C368BA4" w:rsidR="00FE35D6" w:rsidRPr="005C0803" w:rsidRDefault="00FE35D6" w:rsidP="001D1748">
      <w:pPr>
        <w:tabs>
          <w:tab w:val="center" w:pos="284"/>
        </w:tabs>
        <w:spacing w:before="60" w:after="60" w:line="360" w:lineRule="exact"/>
        <w:ind w:firstLine="720"/>
        <w:jc w:val="both"/>
        <w:rPr>
          <w:i/>
          <w:color w:val="000000" w:themeColor="text1"/>
        </w:rPr>
      </w:pPr>
      <w:r w:rsidRPr="005C0803">
        <w:rPr>
          <w:i/>
          <w:color w:val="000000" w:themeColor="text1"/>
        </w:rPr>
        <w:t xml:space="preserve">Căn cứ </w:t>
      </w:r>
      <w:r w:rsidR="002A0B33" w:rsidRPr="002A0B33">
        <w:rPr>
          <w:i/>
          <w:color w:val="000000" w:themeColor="text1"/>
        </w:rPr>
        <w:t>Nghị định số 96/2026/NĐ-CP ngày 31/3/2026 của Chính phủ quy định chi tiết và hướng dẫn thi hành một số điều của Luật Đầu tư</w:t>
      </w:r>
      <w:r w:rsidRPr="005C0803">
        <w:rPr>
          <w:i/>
          <w:color w:val="000000" w:themeColor="text1"/>
        </w:rPr>
        <w:t>;</w:t>
      </w:r>
    </w:p>
    <w:p w14:paraId="13472840" w14:textId="558BB526" w:rsidR="00FE35D6" w:rsidRPr="005C0803" w:rsidRDefault="00FE35D6" w:rsidP="001D1748">
      <w:pPr>
        <w:tabs>
          <w:tab w:val="center" w:pos="284"/>
        </w:tabs>
        <w:spacing w:before="60" w:after="60" w:line="360" w:lineRule="exact"/>
        <w:ind w:firstLine="720"/>
        <w:jc w:val="both"/>
        <w:rPr>
          <w:i/>
          <w:color w:val="000000" w:themeColor="text1"/>
        </w:rPr>
      </w:pPr>
      <w:r w:rsidRPr="005C0803">
        <w:rPr>
          <w:i/>
          <w:color w:val="000000" w:themeColor="text1"/>
        </w:rPr>
        <w:t xml:space="preserve">Căn cứ </w:t>
      </w:r>
      <w:r w:rsidR="002A0B33" w:rsidRPr="002A0B33">
        <w:rPr>
          <w:i/>
          <w:color w:val="000000" w:themeColor="text1"/>
        </w:rPr>
        <w:t>Thông t</w:t>
      </w:r>
      <w:r w:rsidR="00E72452">
        <w:rPr>
          <w:i/>
          <w:color w:val="000000" w:themeColor="text1"/>
        </w:rPr>
        <w:t>ư số 55/2026/TT-B</w:t>
      </w:r>
      <w:r w:rsidR="002A0B33" w:rsidRPr="002A0B33">
        <w:rPr>
          <w:i/>
          <w:color w:val="000000" w:themeColor="text1"/>
        </w:rPr>
        <w:t>T</w:t>
      </w:r>
      <w:r w:rsidR="00E72452">
        <w:rPr>
          <w:i/>
          <w:color w:val="000000" w:themeColor="text1"/>
        </w:rPr>
        <w:t>C</w:t>
      </w:r>
      <w:r w:rsidR="002A0B33" w:rsidRPr="002A0B33">
        <w:rPr>
          <w:i/>
          <w:color w:val="000000" w:themeColor="text1"/>
        </w:rPr>
        <w:t xml:space="preserve"> ngày 15/5/2026 của Bộ Tài chính quy định mẫu văn bản, báo cáo liên quan đến hoạt động đầu tư tại việt nam và xúc tiến đầu tư</w:t>
      </w:r>
      <w:r w:rsidRPr="005C0803">
        <w:rPr>
          <w:i/>
          <w:color w:val="000000" w:themeColor="text1"/>
        </w:rPr>
        <w:t>;</w:t>
      </w:r>
      <w:r w:rsidRPr="005C0803">
        <w:rPr>
          <w:i/>
          <w:color w:val="000000" w:themeColor="text1"/>
        </w:rPr>
        <w:tab/>
      </w:r>
      <w:r w:rsidRPr="005C0803">
        <w:rPr>
          <w:i/>
          <w:color w:val="000000" w:themeColor="text1"/>
        </w:rPr>
        <w:tab/>
      </w:r>
    </w:p>
    <w:p w14:paraId="43568A3E" w14:textId="546531AE" w:rsidR="00FE35D6" w:rsidRPr="000F78A2" w:rsidRDefault="00FE35D6" w:rsidP="001D1748">
      <w:pPr>
        <w:spacing w:before="60" w:after="60" w:line="360" w:lineRule="exact"/>
        <w:ind w:right="-28" w:firstLine="720"/>
        <w:jc w:val="both"/>
        <w:rPr>
          <w:i/>
        </w:rPr>
      </w:pPr>
      <w:bookmarkStart w:id="0" w:name="_Hlk193469566"/>
      <w:r w:rsidRPr="000F78A2">
        <w:rPr>
          <w:i/>
        </w:rPr>
        <w:t xml:space="preserve">Căn cứ </w:t>
      </w:r>
      <w:r w:rsidR="002A0B33" w:rsidRPr="000F78A2">
        <w:rPr>
          <w:i/>
        </w:rPr>
        <w:t>Quyết định số 901/QĐ-UBND ngày 13/4/2020 của UBND tỉnh Vĩnh Phúc (trước hợp nhất) phê duyệt chủ trương đầu tư dự án Xây dựng cơ sở kinh doanh khách sạn và vật liệu xây dựng Thủy Long; Quyết định số 1599/QĐ-UBND ngày 30/6/2025 của UBND tỉnh Vĩnh Phúc (trước hợp nhất) chấp thuận điều chỉnh chủ trương đầu tư thực hiện dự án</w:t>
      </w:r>
      <w:r w:rsidRPr="000F78A2">
        <w:rPr>
          <w:i/>
        </w:rPr>
        <w:t>;</w:t>
      </w:r>
    </w:p>
    <w:p w14:paraId="4900FF60" w14:textId="5D9A83B5" w:rsidR="00E15F78" w:rsidRPr="000F78A2" w:rsidRDefault="00E15F78" w:rsidP="001D1748">
      <w:pPr>
        <w:spacing w:before="60" w:after="60" w:line="360" w:lineRule="exact"/>
        <w:ind w:right="-28" w:firstLine="720"/>
        <w:jc w:val="both"/>
        <w:rPr>
          <w:i/>
        </w:rPr>
      </w:pPr>
      <w:r w:rsidRPr="000F78A2">
        <w:rPr>
          <w:i/>
        </w:rPr>
        <w:t>Căn cứ Kết luận số</w:t>
      </w:r>
      <w:r w:rsidR="007243A8" w:rsidRPr="000F78A2">
        <w:rPr>
          <w:i/>
        </w:rPr>
        <w:t xml:space="preserve"> 401-TB/ĐU</w:t>
      </w:r>
      <w:r w:rsidRPr="000F78A2">
        <w:rPr>
          <w:i/>
        </w:rPr>
        <w:t xml:space="preserve"> ngày</w:t>
      </w:r>
      <w:r w:rsidR="007243A8" w:rsidRPr="000F78A2">
        <w:rPr>
          <w:i/>
        </w:rPr>
        <w:t xml:space="preserve"> 04</w:t>
      </w:r>
      <w:r w:rsidRPr="000F78A2">
        <w:rPr>
          <w:i/>
        </w:rPr>
        <w:t>/</w:t>
      </w:r>
      <w:r w:rsidR="007243A8" w:rsidRPr="000F78A2">
        <w:rPr>
          <w:i/>
        </w:rPr>
        <w:t>8</w:t>
      </w:r>
      <w:r w:rsidRPr="000F78A2">
        <w:rPr>
          <w:i/>
        </w:rPr>
        <w:t xml:space="preserve">/2026 của Ban Thường vụ Đảng ủy UBND tỉnh về </w:t>
      </w:r>
      <w:r w:rsidR="007243A8" w:rsidRPr="000F78A2">
        <w:rPr>
          <w:i/>
        </w:rPr>
        <w:t>chủ trương chấp thuận điều chỉnh chủ trương đầu tư</w:t>
      </w:r>
      <w:r w:rsidRPr="000F78A2">
        <w:rPr>
          <w:i/>
        </w:rPr>
        <w:t xml:space="preserve"> dự án Xây dựng </w:t>
      </w:r>
      <w:r w:rsidR="007243A8" w:rsidRPr="000F78A2">
        <w:rPr>
          <w:i/>
        </w:rPr>
        <w:t>khách sạn, nhà hàng và kinh doanh dịch vụ karaoke của Công ty TNHH đầu tư xây dựng Thủy Long</w:t>
      </w:r>
      <w:r w:rsidRPr="000F78A2">
        <w:rPr>
          <w:i/>
        </w:rPr>
        <w:t>;</w:t>
      </w:r>
    </w:p>
    <w:bookmarkEnd w:id="0"/>
    <w:p w14:paraId="76E751B6" w14:textId="77777777" w:rsidR="00FE35D6" w:rsidRPr="005C0803" w:rsidRDefault="00FE35D6" w:rsidP="001D1748">
      <w:pPr>
        <w:tabs>
          <w:tab w:val="center" w:pos="284"/>
        </w:tabs>
        <w:spacing w:before="60" w:after="60" w:line="360" w:lineRule="exact"/>
        <w:ind w:firstLine="720"/>
        <w:jc w:val="both"/>
        <w:rPr>
          <w:i/>
          <w:color w:val="000000" w:themeColor="text1"/>
          <w:shd w:val="clear" w:color="auto" w:fill="FFFFFF"/>
        </w:rPr>
      </w:pPr>
      <w:r w:rsidRPr="005C0803">
        <w:rPr>
          <w:i/>
          <w:color w:val="000000" w:themeColor="text1"/>
          <w:shd w:val="clear" w:color="auto" w:fill="FFFFFF"/>
        </w:rPr>
        <w:t xml:space="preserve">Căn cứ văn bản đề nghị điều chỉnh dự án đầu tư và hồ sơ nộp kèm theo của </w:t>
      </w:r>
      <w:r>
        <w:rPr>
          <w:i/>
          <w:color w:val="000000" w:themeColor="text1"/>
          <w:shd w:val="clear" w:color="auto" w:fill="FFFFFF"/>
        </w:rPr>
        <w:t>Công ty TNHH đầu tư xây dựng Thuỷ Long</w:t>
      </w:r>
      <w:r w:rsidRPr="005C0803">
        <w:rPr>
          <w:i/>
          <w:color w:val="000000" w:themeColor="text1"/>
          <w:shd w:val="clear" w:color="auto" w:fill="FFFFFF"/>
        </w:rPr>
        <w:t>;</w:t>
      </w:r>
    </w:p>
    <w:p w14:paraId="233697BF" w14:textId="0DE2C4FE" w:rsidR="00FE35D6" w:rsidRPr="005C0803" w:rsidRDefault="00FE35D6" w:rsidP="001D1748">
      <w:pPr>
        <w:tabs>
          <w:tab w:val="center" w:pos="284"/>
        </w:tabs>
        <w:spacing w:before="60" w:after="60" w:line="360" w:lineRule="exact"/>
        <w:ind w:firstLine="720"/>
        <w:jc w:val="both"/>
        <w:rPr>
          <w:i/>
          <w:color w:val="000000" w:themeColor="text1"/>
          <w:shd w:val="clear" w:color="auto" w:fill="FFFFFF"/>
        </w:rPr>
      </w:pPr>
      <w:r w:rsidRPr="005C0803">
        <w:rPr>
          <w:i/>
          <w:color w:val="000000" w:themeColor="text1"/>
          <w:shd w:val="clear" w:color="auto" w:fill="FFFFFF"/>
        </w:rPr>
        <w:t xml:space="preserve">Xét </w:t>
      </w:r>
      <w:r w:rsidR="00E15F78">
        <w:rPr>
          <w:i/>
          <w:color w:val="000000" w:themeColor="text1"/>
          <w:shd w:val="clear" w:color="auto" w:fill="FFFFFF"/>
        </w:rPr>
        <w:t xml:space="preserve">đề nghị của Giám đốc Sở Tài chính tại </w:t>
      </w:r>
      <w:r w:rsidRPr="005C0803">
        <w:rPr>
          <w:i/>
          <w:color w:val="000000" w:themeColor="text1"/>
          <w:shd w:val="clear" w:color="auto" w:fill="FFFFFF"/>
        </w:rPr>
        <w:t>báo cáo thẩm định số</w:t>
      </w:r>
      <w:r w:rsidR="00E15F78">
        <w:rPr>
          <w:i/>
          <w:color w:val="000000" w:themeColor="text1"/>
          <w:shd w:val="clear" w:color="auto" w:fill="FFFFFF"/>
        </w:rPr>
        <w:t xml:space="preserve"> 345</w:t>
      </w:r>
      <w:r w:rsidRPr="005C0803">
        <w:rPr>
          <w:i/>
          <w:color w:val="000000" w:themeColor="text1"/>
          <w:shd w:val="clear" w:color="auto" w:fill="FFFFFF"/>
        </w:rPr>
        <w:t>/BC</w:t>
      </w:r>
      <w:bookmarkStart w:id="1" w:name="_GoBack"/>
      <w:bookmarkEnd w:id="1"/>
      <w:r w:rsidRPr="005C0803">
        <w:rPr>
          <w:i/>
          <w:color w:val="000000" w:themeColor="text1"/>
          <w:shd w:val="clear" w:color="auto" w:fill="FFFFFF"/>
        </w:rPr>
        <w:t>-S</w:t>
      </w:r>
      <w:r>
        <w:rPr>
          <w:i/>
          <w:color w:val="000000" w:themeColor="text1"/>
          <w:shd w:val="clear" w:color="auto" w:fill="FFFFFF"/>
        </w:rPr>
        <w:t>TC</w:t>
      </w:r>
      <w:r w:rsidRPr="005C0803">
        <w:rPr>
          <w:i/>
          <w:color w:val="000000" w:themeColor="text1"/>
          <w:shd w:val="clear" w:color="auto" w:fill="FFFFFF"/>
        </w:rPr>
        <w:t xml:space="preserve"> ngày</w:t>
      </w:r>
      <w:r w:rsidR="00E15F78">
        <w:rPr>
          <w:i/>
          <w:color w:val="000000" w:themeColor="text1"/>
          <w:shd w:val="clear" w:color="auto" w:fill="FFFFFF"/>
        </w:rPr>
        <w:t xml:space="preserve"> 15/6/2026 và công văn số 6025/STC-TĐDA&amp;PTDN ngày 15/7/2026.</w:t>
      </w:r>
    </w:p>
    <w:p w14:paraId="00685222" w14:textId="77777777" w:rsidR="00FE35D6" w:rsidRPr="005C0803" w:rsidRDefault="00FE35D6" w:rsidP="001D1748">
      <w:pPr>
        <w:pStyle w:val="BodyTextIndent2"/>
        <w:spacing w:before="60" w:after="60" w:line="360" w:lineRule="exact"/>
        <w:ind w:left="0" w:firstLine="720"/>
        <w:contextualSpacing/>
        <w:jc w:val="center"/>
        <w:rPr>
          <w:b/>
          <w:lang w:val="en-AU"/>
        </w:rPr>
      </w:pPr>
    </w:p>
    <w:p w14:paraId="3D238A5D" w14:textId="57D53BFF" w:rsidR="00FE35D6" w:rsidRDefault="00FE35D6" w:rsidP="001D1748">
      <w:pPr>
        <w:pStyle w:val="BodyTextIndent2"/>
        <w:spacing w:before="60" w:after="60" w:line="360" w:lineRule="exact"/>
        <w:ind w:left="0"/>
        <w:contextualSpacing/>
        <w:jc w:val="center"/>
        <w:rPr>
          <w:b/>
          <w:lang w:val="en-AU"/>
        </w:rPr>
      </w:pPr>
      <w:r w:rsidRPr="005C0803">
        <w:rPr>
          <w:b/>
          <w:lang w:val="en-AU"/>
        </w:rPr>
        <w:t>QUYẾT ĐỊNH:</w:t>
      </w:r>
    </w:p>
    <w:p w14:paraId="2A6B7D01" w14:textId="77777777" w:rsidR="001D1748" w:rsidRPr="005C0803" w:rsidRDefault="001D1748" w:rsidP="001D1748">
      <w:pPr>
        <w:pStyle w:val="BodyTextIndent2"/>
        <w:spacing w:before="60" w:after="60" w:line="360" w:lineRule="exact"/>
        <w:ind w:left="0"/>
        <w:contextualSpacing/>
        <w:jc w:val="center"/>
        <w:rPr>
          <w:b/>
          <w:lang w:val="en-AU"/>
        </w:rPr>
      </w:pPr>
    </w:p>
    <w:p w14:paraId="21797972" w14:textId="368F0B21" w:rsidR="00FE35D6" w:rsidRPr="005C0803" w:rsidRDefault="00FE35D6" w:rsidP="001D1748">
      <w:pPr>
        <w:tabs>
          <w:tab w:val="left" w:leader="dot" w:pos="9072"/>
        </w:tabs>
        <w:spacing w:before="60" w:after="60" w:line="360" w:lineRule="exact"/>
        <w:ind w:firstLine="720"/>
        <w:jc w:val="both"/>
      </w:pPr>
      <w:r w:rsidRPr="005C0803">
        <w:rPr>
          <w:b/>
        </w:rPr>
        <w:t>Điều 1.</w:t>
      </w:r>
      <w:r w:rsidRPr="005C0803">
        <w:t xml:space="preserve"> Chấp thuận điều chỉnh</w:t>
      </w:r>
      <w:r w:rsidRPr="005C0803">
        <w:rPr>
          <w:b/>
        </w:rPr>
        <w:t xml:space="preserve"> </w:t>
      </w:r>
      <w:r w:rsidRPr="005C0803">
        <w:t>chủ trương đầu tư</w:t>
      </w:r>
      <w:r w:rsidR="000F78A2">
        <w:t xml:space="preserve"> Dự án</w:t>
      </w:r>
      <w:r w:rsidRPr="005C0803">
        <w:t xml:space="preserve"> </w:t>
      </w:r>
      <w:r w:rsidR="000F78A2">
        <w:t>x</w:t>
      </w:r>
      <w:r w:rsidR="007243A8" w:rsidRPr="00770636">
        <w:t>ây dựng khách sạn, nhà hàng và kinh doanh dịch vụ karaoke</w:t>
      </w:r>
      <w:r w:rsidR="007243A8">
        <w:rPr>
          <w:color w:val="000000" w:themeColor="text1"/>
        </w:rPr>
        <w:t xml:space="preserve"> </w:t>
      </w:r>
      <w:r w:rsidRPr="005C0803">
        <w:rPr>
          <w:color w:val="000000" w:themeColor="text1"/>
        </w:rPr>
        <w:t xml:space="preserve">của </w:t>
      </w:r>
      <w:r>
        <w:rPr>
          <w:color w:val="000000" w:themeColor="text1"/>
        </w:rPr>
        <w:t>Công ty TNHH đầu tư xây dựng Thuỷ Long</w:t>
      </w:r>
      <w:r w:rsidRPr="005C0803">
        <w:t xml:space="preserve"> đã được UBND tỉnh Vĩnh Phúc</w:t>
      </w:r>
      <w:r w:rsidR="007243A8">
        <w:t xml:space="preserve"> </w:t>
      </w:r>
      <w:r w:rsidR="00E15F78" w:rsidRPr="00E15F78">
        <w:rPr>
          <w:color w:val="000000" w:themeColor="text1"/>
        </w:rPr>
        <w:t>(trước hợp nhất)</w:t>
      </w:r>
      <w:r w:rsidRPr="005C0803">
        <w:t xml:space="preserve"> chấp thuận </w:t>
      </w:r>
      <w:r w:rsidR="00C37530">
        <w:t xml:space="preserve">chủ trương đầu tư tại </w:t>
      </w:r>
      <w:r w:rsidR="00C37530" w:rsidRPr="007853A6">
        <w:rPr>
          <w:iCs/>
        </w:rPr>
        <w:t xml:space="preserve">Quyết định số </w:t>
      </w:r>
      <w:r w:rsidR="00C37530">
        <w:t>901</w:t>
      </w:r>
      <w:r w:rsidR="00C37530" w:rsidRPr="00CD3F00">
        <w:t xml:space="preserve">/QĐ-UBND ngày </w:t>
      </w:r>
      <w:r w:rsidR="00C37530">
        <w:t>13</w:t>
      </w:r>
      <w:r w:rsidR="00C37530" w:rsidRPr="00CD3F00">
        <w:t>/</w:t>
      </w:r>
      <w:r w:rsidR="00C37530">
        <w:t>4</w:t>
      </w:r>
      <w:r w:rsidR="00C37530" w:rsidRPr="00CD3F00">
        <w:t>/2020</w:t>
      </w:r>
      <w:r w:rsidR="00C37530">
        <w:t xml:space="preserve">; </w:t>
      </w:r>
      <w:r>
        <w:t xml:space="preserve">điều chỉnh </w:t>
      </w:r>
      <w:r w:rsidRPr="005C0803">
        <w:t xml:space="preserve">chủ </w:t>
      </w:r>
      <w:r w:rsidRPr="005C0803">
        <w:lastRenderedPageBreak/>
        <w:t xml:space="preserve">trương đầu tư tại </w:t>
      </w:r>
      <w:r w:rsidRPr="005C0803">
        <w:rPr>
          <w:color w:val="000000" w:themeColor="text1"/>
        </w:rPr>
        <w:t xml:space="preserve">Quyết định số </w:t>
      </w:r>
      <w:r w:rsidR="00054087">
        <w:t>1599</w:t>
      </w:r>
      <w:r>
        <w:t xml:space="preserve">/QĐ-UBND ngày </w:t>
      </w:r>
      <w:r w:rsidR="00054087">
        <w:t>30</w:t>
      </w:r>
      <w:r>
        <w:t>/</w:t>
      </w:r>
      <w:r w:rsidR="00054087">
        <w:t>6</w:t>
      </w:r>
      <w:r>
        <w:t>/202</w:t>
      </w:r>
      <w:r w:rsidR="00054087">
        <w:t>5</w:t>
      </w:r>
      <w:r w:rsidRPr="009F4240">
        <w:rPr>
          <w:lang w:val="vi-VN"/>
        </w:rPr>
        <w:t xml:space="preserve"> </w:t>
      </w:r>
      <w:r w:rsidRPr="005C0803">
        <w:t xml:space="preserve">với những nội dung điều chỉnh như sau: </w:t>
      </w:r>
    </w:p>
    <w:p w14:paraId="6D268F38" w14:textId="77777777" w:rsidR="00034D2F" w:rsidRDefault="00034D2F" w:rsidP="001D1748">
      <w:pPr>
        <w:spacing w:before="60" w:after="60" w:line="360" w:lineRule="exact"/>
        <w:ind w:firstLine="720"/>
        <w:jc w:val="both"/>
        <w:rPr>
          <w:b/>
          <w:bCs/>
          <w:color w:val="000000"/>
        </w:rPr>
      </w:pPr>
      <w:r>
        <w:rPr>
          <w:b/>
          <w:bCs/>
          <w:color w:val="000000"/>
        </w:rPr>
        <w:t>1. Thông tin về Nhà đầu tư:</w:t>
      </w:r>
    </w:p>
    <w:p w14:paraId="155EEEDF" w14:textId="16D34302" w:rsidR="00034D2F" w:rsidRPr="007D1613" w:rsidRDefault="00034D2F" w:rsidP="001D1748">
      <w:pPr>
        <w:shd w:val="clear" w:color="auto" w:fill="FFFFFF"/>
        <w:spacing w:before="60" w:after="60" w:line="360" w:lineRule="exact"/>
        <w:ind w:firstLine="720"/>
        <w:jc w:val="both"/>
      </w:pPr>
      <w:r w:rsidRPr="007D1613">
        <w:t xml:space="preserve">Tên doanh nghiệp/tổ chức: </w:t>
      </w:r>
      <w:r w:rsidRPr="007D1613">
        <w:rPr>
          <w:b/>
          <w:bCs/>
        </w:rPr>
        <w:t>CÔNG TY TNHH ĐẦU TƯ XÂY DỰNG THỦY LONG</w:t>
      </w:r>
      <w:r w:rsidR="007243A8">
        <w:rPr>
          <w:b/>
          <w:bCs/>
        </w:rPr>
        <w:t>.</w:t>
      </w:r>
    </w:p>
    <w:p w14:paraId="75FEB05C" w14:textId="71A436E4" w:rsidR="00034D2F" w:rsidRPr="007D1613" w:rsidRDefault="00034D2F" w:rsidP="001D1748">
      <w:pPr>
        <w:shd w:val="clear" w:color="auto" w:fill="FFFFFF"/>
        <w:spacing w:before="60" w:after="60" w:line="360" w:lineRule="exact"/>
        <w:ind w:firstLine="720"/>
        <w:jc w:val="both"/>
      </w:pPr>
      <w:r w:rsidRPr="007D1613">
        <w:rPr>
          <w:i/>
          <w:iCs/>
        </w:rPr>
        <w:t>Giấy chứng nhận đăng ký doanh nghiệp</w:t>
      </w:r>
      <w:r w:rsidRPr="007D1613">
        <w:t xml:space="preserve"> số: 25005544257 ngày cấp lần đầu 05/11/2015, đăng ký thay đổi lần thứ </w:t>
      </w:r>
      <w:r w:rsidR="00054087">
        <w:t>6</w:t>
      </w:r>
      <w:r w:rsidRPr="007D1613">
        <w:t xml:space="preserve"> ngày </w:t>
      </w:r>
      <w:r w:rsidR="00054087">
        <w:t>11/5/2026</w:t>
      </w:r>
      <w:r w:rsidRPr="007D1613">
        <w:t xml:space="preserve">; Cơ quan cấp: </w:t>
      </w:r>
      <w:r w:rsidR="00054087" w:rsidRPr="00054087">
        <w:t>Phòng Đăng ký kinh doanh – Sở Tài chính tỉnh Phú Thọ</w:t>
      </w:r>
      <w:r w:rsidRPr="007D1613">
        <w:t>.</w:t>
      </w:r>
    </w:p>
    <w:p w14:paraId="66EC4B7E" w14:textId="127F7E96" w:rsidR="00034D2F" w:rsidRPr="007D1613" w:rsidRDefault="00034D2F" w:rsidP="001D1748">
      <w:pPr>
        <w:shd w:val="clear" w:color="auto" w:fill="FFFFFF"/>
        <w:spacing w:before="60" w:after="60" w:line="360" w:lineRule="exact"/>
        <w:ind w:firstLine="720"/>
        <w:jc w:val="both"/>
      </w:pPr>
      <w:r w:rsidRPr="007D1613">
        <w:t xml:space="preserve">Địa chỉ trụ sở: </w:t>
      </w:r>
      <w:r w:rsidR="00054087" w:rsidRPr="00054087">
        <w:t>đường Nguyễn Tất Thành, phường Vĩnh Phúc, tỉnh Phú Thọ</w:t>
      </w:r>
      <w:r w:rsidR="00054087">
        <w:t>.</w:t>
      </w:r>
    </w:p>
    <w:p w14:paraId="674F9CCB" w14:textId="24C05B4F" w:rsidR="00034D2F" w:rsidRPr="007D1613" w:rsidRDefault="00034D2F" w:rsidP="001D1748">
      <w:pPr>
        <w:shd w:val="clear" w:color="auto" w:fill="FFFFFF"/>
        <w:spacing w:before="60" w:after="60" w:line="360" w:lineRule="exact"/>
        <w:ind w:firstLine="720"/>
        <w:jc w:val="both"/>
      </w:pPr>
      <w:r w:rsidRPr="007D1613">
        <w:rPr>
          <w:b/>
          <w:bCs/>
          <w:i/>
          <w:iCs/>
        </w:rPr>
        <w:t>Thông tin về người đại diện theo pháp luật của doanh nghiệp</w:t>
      </w:r>
      <w:r w:rsidR="00054087">
        <w:rPr>
          <w:b/>
          <w:bCs/>
          <w:i/>
          <w:iCs/>
        </w:rPr>
        <w:t xml:space="preserve"> </w:t>
      </w:r>
      <w:r w:rsidRPr="007D1613">
        <w:rPr>
          <w:b/>
          <w:bCs/>
          <w:i/>
          <w:iCs/>
        </w:rPr>
        <w:t>gồm:</w:t>
      </w:r>
    </w:p>
    <w:p w14:paraId="743F1253" w14:textId="77777777" w:rsidR="00034D2F" w:rsidRPr="007D1613" w:rsidRDefault="00034D2F" w:rsidP="001D1748">
      <w:pPr>
        <w:shd w:val="clear" w:color="auto" w:fill="FFFFFF"/>
        <w:spacing w:before="60" w:after="60" w:line="360" w:lineRule="exact"/>
        <w:ind w:firstLine="720"/>
        <w:jc w:val="both"/>
      </w:pPr>
      <w:r w:rsidRPr="007D1613">
        <w:t>Họ tên: Nguyễn Thị Mai Hương</w:t>
      </w:r>
      <w:r w:rsidRPr="007D1613">
        <w:tab/>
      </w:r>
      <w:r w:rsidRPr="007D1613">
        <w:tab/>
        <w:t xml:space="preserve"> Giới tính: Nữ</w:t>
      </w:r>
    </w:p>
    <w:p w14:paraId="32AF00A6" w14:textId="77777777" w:rsidR="00034D2F" w:rsidRPr="007D1613" w:rsidRDefault="00034D2F" w:rsidP="001D1748">
      <w:pPr>
        <w:shd w:val="clear" w:color="auto" w:fill="FFFFFF"/>
        <w:spacing w:before="60" w:after="60" w:line="360" w:lineRule="exact"/>
        <w:ind w:firstLine="720"/>
        <w:jc w:val="both"/>
      </w:pPr>
      <w:r w:rsidRPr="007D1613">
        <w:t>Chức danh: Giám đốc; Ngày sinh: 30/7/1980; Quốc tịch: Việt Nam.</w:t>
      </w:r>
    </w:p>
    <w:p w14:paraId="7EB8BBF0" w14:textId="77777777" w:rsidR="00034D2F" w:rsidRPr="007D1613" w:rsidRDefault="00034D2F" w:rsidP="001D1748">
      <w:pPr>
        <w:shd w:val="clear" w:color="auto" w:fill="FFFFFF"/>
        <w:spacing w:before="60" w:after="60" w:line="360" w:lineRule="exact"/>
        <w:ind w:firstLine="720"/>
        <w:jc w:val="both"/>
      </w:pPr>
      <w:r w:rsidRPr="007D1613">
        <w:t>Căn cước công dân số: 026180013599; ngày cấp 23/8/2021; Nơi cấp: Cục Cảnh sát quản lý hành chính về trật tự xã hội.</w:t>
      </w:r>
    </w:p>
    <w:p w14:paraId="100EEC03" w14:textId="6F6C7475" w:rsidR="00034D2F" w:rsidRPr="007D1613" w:rsidRDefault="00034D2F" w:rsidP="001D1748">
      <w:pPr>
        <w:shd w:val="clear" w:color="auto" w:fill="FFFFFF"/>
        <w:spacing w:before="60" w:after="60" w:line="360" w:lineRule="exact"/>
        <w:ind w:firstLine="720"/>
        <w:jc w:val="both"/>
      </w:pPr>
      <w:r w:rsidRPr="007D1613">
        <w:t xml:space="preserve">Địa chỉ </w:t>
      </w:r>
      <w:r w:rsidR="00054087">
        <w:t>liên hệ</w:t>
      </w:r>
      <w:r w:rsidRPr="007D1613">
        <w:t xml:space="preserve">: </w:t>
      </w:r>
      <w:r w:rsidR="00054087" w:rsidRPr="00054087">
        <w:t>TDP Chợ Tổng, phường Vĩnh Phúc, tỉnh Phú Thọ.</w:t>
      </w:r>
    </w:p>
    <w:p w14:paraId="253B4082" w14:textId="3728CF6F" w:rsidR="00034D2F" w:rsidRPr="00B42F7F" w:rsidRDefault="00034D2F" w:rsidP="001D1748">
      <w:pPr>
        <w:pStyle w:val="NormalWeb"/>
        <w:spacing w:before="60" w:beforeAutospacing="0" w:after="60" w:afterAutospacing="0" w:line="360" w:lineRule="exact"/>
        <w:ind w:firstLine="720"/>
        <w:jc w:val="both"/>
        <w:rPr>
          <w:b/>
          <w:sz w:val="28"/>
          <w:szCs w:val="28"/>
        </w:rPr>
      </w:pPr>
      <w:r w:rsidRPr="00B42F7F">
        <w:rPr>
          <w:b/>
          <w:sz w:val="28"/>
          <w:szCs w:val="28"/>
        </w:rPr>
        <w:t xml:space="preserve">2. </w:t>
      </w:r>
      <w:r w:rsidRPr="00B42F7F">
        <w:rPr>
          <w:b/>
          <w:sz w:val="28"/>
          <w:szCs w:val="28"/>
          <w:lang w:val="pl-PL"/>
        </w:rPr>
        <w:t>Nội dung dự án sau điều chỉnh</w:t>
      </w:r>
    </w:p>
    <w:p w14:paraId="7C945BCF" w14:textId="2B7DD2D8" w:rsidR="00E6234C" w:rsidRPr="007D1613" w:rsidRDefault="00034D2F" w:rsidP="001D1748">
      <w:pPr>
        <w:tabs>
          <w:tab w:val="left" w:leader="dot" w:pos="9072"/>
        </w:tabs>
        <w:spacing w:before="60" w:after="60" w:line="360" w:lineRule="exact"/>
        <w:ind w:firstLine="720"/>
        <w:jc w:val="both"/>
        <w:rPr>
          <w:b/>
          <w:bCs/>
          <w:lang w:val="sv-SE"/>
        </w:rPr>
      </w:pPr>
      <w:r>
        <w:rPr>
          <w:b/>
        </w:rPr>
        <w:t>2.</w:t>
      </w:r>
      <w:r w:rsidR="00FE35D6" w:rsidRPr="00583C42">
        <w:rPr>
          <w:b/>
        </w:rPr>
        <w:t xml:space="preserve">1. </w:t>
      </w:r>
      <w:r>
        <w:rPr>
          <w:b/>
        </w:rPr>
        <w:t>Tên dự án:</w:t>
      </w:r>
      <w:r w:rsidR="00E6234C">
        <w:rPr>
          <w:b/>
        </w:rPr>
        <w:t xml:space="preserve"> </w:t>
      </w:r>
      <w:r w:rsidR="00054087" w:rsidRPr="00054087">
        <w:t>Xây dựng tổ hợp khách sạn và nhà hàng</w:t>
      </w:r>
      <w:r w:rsidR="00E6234C" w:rsidRPr="00054087">
        <w:t>.</w:t>
      </w:r>
    </w:p>
    <w:p w14:paraId="1ED8A054" w14:textId="2FD6EAE4" w:rsidR="00FE35D6" w:rsidRPr="00E72452" w:rsidRDefault="00E6234C" w:rsidP="001D1748">
      <w:pPr>
        <w:pStyle w:val="NormalWeb"/>
        <w:spacing w:before="60" w:beforeAutospacing="0" w:after="60" w:afterAutospacing="0" w:line="360" w:lineRule="exact"/>
        <w:ind w:firstLine="720"/>
        <w:jc w:val="both"/>
        <w:rPr>
          <w:bCs/>
          <w:sz w:val="28"/>
          <w:szCs w:val="28"/>
          <w:lang w:val="sv-SE"/>
        </w:rPr>
      </w:pPr>
      <w:r w:rsidRPr="00E72452">
        <w:rPr>
          <w:b/>
          <w:sz w:val="28"/>
          <w:szCs w:val="28"/>
          <w:lang w:val="sv-SE"/>
        </w:rPr>
        <w:t>2.2</w:t>
      </w:r>
      <w:r w:rsidR="00FE35D6" w:rsidRPr="00E72452">
        <w:rPr>
          <w:b/>
          <w:sz w:val="28"/>
          <w:szCs w:val="28"/>
          <w:lang w:val="sv-SE"/>
        </w:rPr>
        <w:t xml:space="preserve">. Mục tiêu đầu tư: </w:t>
      </w:r>
      <w:r w:rsidR="00054087" w:rsidRPr="00E72452">
        <w:rPr>
          <w:bCs/>
          <w:sz w:val="28"/>
          <w:szCs w:val="28"/>
          <w:lang w:val="sv-SE"/>
        </w:rPr>
        <w:t>Kinh doanh dịch vụ khách sạn và nhà hàng, văn phòng cho thuê, massage</w:t>
      </w:r>
      <w:r w:rsidR="00FE35D6" w:rsidRPr="00E72452">
        <w:rPr>
          <w:bCs/>
          <w:sz w:val="28"/>
          <w:szCs w:val="28"/>
          <w:lang w:val="sv-SE"/>
        </w:rPr>
        <w:t>.</w:t>
      </w:r>
    </w:p>
    <w:p w14:paraId="0496E114" w14:textId="77777777" w:rsidR="00054087" w:rsidRPr="00E72452" w:rsidRDefault="00E6234C" w:rsidP="001D1748">
      <w:pPr>
        <w:pStyle w:val="NormalWeb"/>
        <w:spacing w:before="60" w:beforeAutospacing="0" w:after="60" w:afterAutospacing="0" w:line="360" w:lineRule="exact"/>
        <w:ind w:firstLine="720"/>
        <w:jc w:val="both"/>
        <w:rPr>
          <w:b/>
          <w:sz w:val="28"/>
          <w:szCs w:val="28"/>
          <w:lang w:val="sv-SE"/>
        </w:rPr>
      </w:pPr>
      <w:r w:rsidRPr="00E72452">
        <w:rPr>
          <w:b/>
          <w:sz w:val="28"/>
          <w:szCs w:val="28"/>
          <w:lang w:val="sv-SE"/>
        </w:rPr>
        <w:t>2.3</w:t>
      </w:r>
      <w:r w:rsidR="00FE35D6" w:rsidRPr="00E72452">
        <w:rPr>
          <w:b/>
          <w:sz w:val="28"/>
          <w:szCs w:val="28"/>
          <w:lang w:val="sv-SE"/>
        </w:rPr>
        <w:t xml:space="preserve">. Quy mô đầu tư: </w:t>
      </w:r>
    </w:p>
    <w:p w14:paraId="276BB89A" w14:textId="4EBFAB1A" w:rsidR="00FE35D6" w:rsidRPr="00E72452" w:rsidRDefault="00054087" w:rsidP="001D1748">
      <w:pPr>
        <w:pStyle w:val="NormalWeb"/>
        <w:spacing w:before="60" w:beforeAutospacing="0" w:after="60" w:afterAutospacing="0" w:line="360" w:lineRule="exact"/>
        <w:ind w:firstLine="720"/>
        <w:jc w:val="both"/>
        <w:rPr>
          <w:b/>
          <w:sz w:val="28"/>
          <w:szCs w:val="28"/>
          <w:lang w:val="sv-SE"/>
        </w:rPr>
      </w:pPr>
      <w:r w:rsidRPr="00E72452">
        <w:rPr>
          <w:b/>
          <w:sz w:val="28"/>
          <w:szCs w:val="28"/>
          <w:lang w:val="sv-SE"/>
        </w:rPr>
        <w:t>-</w:t>
      </w:r>
      <w:r w:rsidR="00FE35D6" w:rsidRPr="001D2787">
        <w:rPr>
          <w:sz w:val="28"/>
          <w:szCs w:val="28"/>
          <w:lang w:val="vi-VN"/>
        </w:rPr>
        <w:t xml:space="preserve"> Quy mô kinh doanh: </w:t>
      </w:r>
      <w:r w:rsidR="007C4803" w:rsidRPr="000E15FA">
        <w:rPr>
          <w:sz w:val="28"/>
          <w:szCs w:val="26"/>
          <w:lang w:val="vi-VN" w:eastAsia="vi-VN"/>
        </w:rPr>
        <w:t>Kinh doanh khách sạn 200 phòng nghỉ, kinh doanh ăn uống, cho thuê văn phòng và massage</w:t>
      </w:r>
      <w:r w:rsidR="00FE35D6" w:rsidRPr="001D2787">
        <w:rPr>
          <w:sz w:val="28"/>
          <w:szCs w:val="28"/>
          <w:lang w:val="vi-VN"/>
        </w:rPr>
        <w:t>.</w:t>
      </w:r>
    </w:p>
    <w:p w14:paraId="6A95A557" w14:textId="7B12DE8D" w:rsidR="00FE35D6" w:rsidRPr="00E72452" w:rsidRDefault="00054087" w:rsidP="001D1748">
      <w:pPr>
        <w:pStyle w:val="NormalWeb"/>
        <w:spacing w:before="60" w:beforeAutospacing="0" w:after="60" w:afterAutospacing="0" w:line="360" w:lineRule="exact"/>
        <w:ind w:firstLine="720"/>
        <w:jc w:val="both"/>
        <w:rPr>
          <w:sz w:val="28"/>
          <w:szCs w:val="28"/>
          <w:lang w:val="sv-SE"/>
        </w:rPr>
      </w:pPr>
      <w:r w:rsidRPr="00E72452">
        <w:rPr>
          <w:sz w:val="28"/>
          <w:szCs w:val="28"/>
          <w:lang w:val="sv-SE"/>
        </w:rPr>
        <w:t>-</w:t>
      </w:r>
      <w:r w:rsidR="00FE35D6" w:rsidRPr="001D2787">
        <w:rPr>
          <w:sz w:val="28"/>
          <w:szCs w:val="28"/>
          <w:lang w:val="vi-VN"/>
        </w:rPr>
        <w:t xml:space="preserve"> Quy mô xây dựng: </w:t>
      </w:r>
      <w:r w:rsidR="007C4803" w:rsidRPr="00E72452">
        <w:rPr>
          <w:sz w:val="28"/>
          <w:szCs w:val="26"/>
          <w:lang w:val="sv-SE" w:eastAsia="vi-VN"/>
        </w:rPr>
        <w:t>01 khách sạn và nhà hàng 14 tầng (01 tầng hầm + tầng mái) với diện tích xây dựng khoảng 1.100 m</w:t>
      </w:r>
      <w:r w:rsidR="007C4803" w:rsidRPr="00E72452">
        <w:rPr>
          <w:sz w:val="28"/>
          <w:szCs w:val="26"/>
          <w:vertAlign w:val="superscript"/>
          <w:lang w:val="sv-SE" w:eastAsia="vi-VN"/>
        </w:rPr>
        <w:t>2</w:t>
      </w:r>
      <w:r w:rsidR="007C4803" w:rsidRPr="00E72452">
        <w:rPr>
          <w:sz w:val="28"/>
          <w:szCs w:val="26"/>
          <w:lang w:val="sv-SE" w:eastAsia="vi-VN"/>
        </w:rPr>
        <w:t>, xây dựng 01 bể bơi ngoài trời khoảng 200 m</w:t>
      </w:r>
      <w:r w:rsidR="007C4803" w:rsidRPr="00E72452">
        <w:rPr>
          <w:sz w:val="28"/>
          <w:szCs w:val="26"/>
          <w:vertAlign w:val="superscript"/>
          <w:lang w:val="sv-SE" w:eastAsia="vi-VN"/>
        </w:rPr>
        <w:t>2</w:t>
      </w:r>
      <w:r w:rsidR="007C4803" w:rsidRPr="00E72452">
        <w:rPr>
          <w:sz w:val="28"/>
          <w:szCs w:val="26"/>
          <w:lang w:val="sv-SE" w:eastAsia="vi-VN"/>
        </w:rPr>
        <w:t>; các hạng mục phụ trợ khác.</w:t>
      </w:r>
    </w:p>
    <w:p w14:paraId="11502209" w14:textId="318A19C3" w:rsidR="00FE35D6" w:rsidRPr="00E72452" w:rsidRDefault="00E6234C" w:rsidP="001D1748">
      <w:pPr>
        <w:pStyle w:val="NormalWeb"/>
        <w:spacing w:before="60" w:beforeAutospacing="0" w:after="60" w:afterAutospacing="0" w:line="360" w:lineRule="exact"/>
        <w:ind w:firstLine="720"/>
        <w:jc w:val="both"/>
        <w:rPr>
          <w:bCs/>
          <w:sz w:val="28"/>
          <w:szCs w:val="28"/>
          <w:lang w:val="sv-SE"/>
        </w:rPr>
      </w:pPr>
      <w:r w:rsidRPr="00E72452">
        <w:rPr>
          <w:b/>
          <w:sz w:val="28"/>
          <w:szCs w:val="28"/>
          <w:lang w:val="sv-SE"/>
        </w:rPr>
        <w:t>2.4</w:t>
      </w:r>
      <w:r w:rsidR="00FE35D6" w:rsidRPr="00E72452">
        <w:rPr>
          <w:b/>
          <w:sz w:val="28"/>
          <w:szCs w:val="28"/>
          <w:lang w:val="sv-SE"/>
        </w:rPr>
        <w:t>. Tổng vốn đầu tư:</w:t>
      </w:r>
      <w:r w:rsidR="00FE35D6" w:rsidRPr="00E72452">
        <w:rPr>
          <w:bCs/>
          <w:sz w:val="28"/>
          <w:szCs w:val="28"/>
          <w:lang w:val="sv-SE"/>
        </w:rPr>
        <w:t xml:space="preserve"> </w:t>
      </w:r>
      <w:r w:rsidR="00C37530" w:rsidRPr="00E72452">
        <w:rPr>
          <w:bCs/>
          <w:sz w:val="28"/>
          <w:szCs w:val="28"/>
          <w:lang w:val="sv-SE"/>
        </w:rPr>
        <w:t>209,585 tỷ đồng</w:t>
      </w:r>
      <w:r w:rsidR="00FE35D6" w:rsidRPr="00E72452">
        <w:rPr>
          <w:bCs/>
          <w:sz w:val="28"/>
          <w:szCs w:val="28"/>
          <w:lang w:val="sv-SE"/>
        </w:rPr>
        <w:t xml:space="preserve">, trong đó vốn góp để thực hiện dự án là </w:t>
      </w:r>
      <w:r w:rsidR="00C37530" w:rsidRPr="00E72452">
        <w:rPr>
          <w:bCs/>
          <w:sz w:val="28"/>
          <w:szCs w:val="28"/>
          <w:lang w:val="sv-SE"/>
        </w:rPr>
        <w:t>49 tỷ</w:t>
      </w:r>
      <w:r w:rsidR="00FE35D6" w:rsidRPr="00E72452">
        <w:rPr>
          <w:bCs/>
          <w:sz w:val="28"/>
          <w:szCs w:val="28"/>
          <w:lang w:val="sv-SE"/>
        </w:rPr>
        <w:t xml:space="preserve"> đồng.</w:t>
      </w:r>
    </w:p>
    <w:p w14:paraId="26C26006" w14:textId="18855E9F" w:rsidR="00FE35D6" w:rsidRPr="00E72452" w:rsidRDefault="00E6234C" w:rsidP="001D1748">
      <w:pPr>
        <w:pStyle w:val="NormalWeb"/>
        <w:spacing w:before="60" w:beforeAutospacing="0" w:after="60" w:afterAutospacing="0" w:line="360" w:lineRule="exact"/>
        <w:ind w:firstLine="720"/>
        <w:jc w:val="both"/>
        <w:rPr>
          <w:sz w:val="28"/>
          <w:szCs w:val="28"/>
          <w:lang w:val="sv-SE"/>
        </w:rPr>
      </w:pPr>
      <w:r w:rsidRPr="00E72452">
        <w:rPr>
          <w:b/>
          <w:sz w:val="28"/>
          <w:szCs w:val="28"/>
          <w:lang w:val="sv-SE"/>
        </w:rPr>
        <w:t>2.5.</w:t>
      </w:r>
      <w:r w:rsidR="00FE35D6" w:rsidRPr="00E72452">
        <w:rPr>
          <w:b/>
          <w:sz w:val="28"/>
          <w:szCs w:val="28"/>
          <w:lang w:val="sv-SE"/>
        </w:rPr>
        <w:t xml:space="preserve"> Tiến độ thực hiện: </w:t>
      </w:r>
      <w:r w:rsidR="00FE35D6" w:rsidRPr="00E72452">
        <w:rPr>
          <w:sz w:val="28"/>
          <w:szCs w:val="28"/>
          <w:lang w:val="sv-SE"/>
        </w:rPr>
        <w:t>Dự án đi vào hoạt động kinh doanh sau 24 tháng kể từ ngày được chấp thuận điều chỉnh chủ trương đầu tư.</w:t>
      </w:r>
    </w:p>
    <w:p w14:paraId="09EA819A" w14:textId="77777777" w:rsidR="00FE35D6" w:rsidRDefault="00FE35D6" w:rsidP="001D1748">
      <w:pPr>
        <w:pStyle w:val="NormalWeb"/>
        <w:spacing w:before="60" w:beforeAutospacing="0" w:after="60" w:afterAutospacing="0" w:line="360" w:lineRule="exact"/>
        <w:ind w:firstLine="720"/>
        <w:jc w:val="both"/>
        <w:rPr>
          <w:sz w:val="28"/>
          <w:szCs w:val="28"/>
          <w:lang w:val="nb-NO"/>
        </w:rPr>
      </w:pPr>
      <w:r w:rsidRPr="001D59AA">
        <w:rPr>
          <w:sz w:val="28"/>
          <w:szCs w:val="28"/>
          <w:lang w:val="nb-NO"/>
        </w:rPr>
        <w:t>- Tiến độ góp vốn và huy động các nguồn vốn:</w:t>
      </w:r>
    </w:p>
    <w:p w14:paraId="2A2FAA91" w14:textId="77777777" w:rsidR="00C37530" w:rsidRPr="00E72452" w:rsidRDefault="00C37530" w:rsidP="001D1748">
      <w:pPr>
        <w:spacing w:before="60" w:after="60" w:line="360" w:lineRule="exact"/>
        <w:ind w:firstLine="720"/>
        <w:jc w:val="both"/>
        <w:rPr>
          <w:lang w:val="nb-NO" w:eastAsia="vi-VN"/>
        </w:rPr>
      </w:pPr>
      <w:r w:rsidRPr="00E72452">
        <w:rPr>
          <w:lang w:val="nb-NO" w:eastAsia="vi-VN"/>
        </w:rPr>
        <w:t>+ Tiến độ góp vốn: 49 tỷ đồng được góp trong vòng 04 tháng kể từ ngày được chấp thuận điều chỉnh chủ trương đầu tư.</w:t>
      </w:r>
    </w:p>
    <w:p w14:paraId="703EF230" w14:textId="01AF58FE" w:rsidR="00FE35D6" w:rsidRPr="0097470E" w:rsidRDefault="00C37530" w:rsidP="001D1748">
      <w:pPr>
        <w:pStyle w:val="NormalWeb"/>
        <w:spacing w:before="60" w:beforeAutospacing="0" w:after="60" w:afterAutospacing="0" w:line="360" w:lineRule="exact"/>
        <w:ind w:firstLine="720"/>
        <w:jc w:val="both"/>
        <w:rPr>
          <w:sz w:val="28"/>
          <w:szCs w:val="28"/>
          <w:lang w:val="nb-NO"/>
        </w:rPr>
      </w:pPr>
      <w:r w:rsidRPr="00E72452">
        <w:rPr>
          <w:sz w:val="28"/>
          <w:szCs w:val="28"/>
          <w:lang w:val="nb-NO" w:eastAsia="vi-VN"/>
        </w:rPr>
        <w:t>+ Tiến độ huy động vốn (vay ngân hàng): 160,585 tỷ đồng, huy dộng từ tháng thứ 5 đến tháng thứ 24.</w:t>
      </w:r>
    </w:p>
    <w:p w14:paraId="39DE1160" w14:textId="77777777" w:rsidR="00FE35D6" w:rsidRPr="001D59AA" w:rsidRDefault="00FE35D6" w:rsidP="001D1748">
      <w:pPr>
        <w:pStyle w:val="NormalWeb"/>
        <w:spacing w:before="60" w:beforeAutospacing="0" w:after="60" w:afterAutospacing="0" w:line="360" w:lineRule="exact"/>
        <w:ind w:firstLine="720"/>
        <w:jc w:val="both"/>
        <w:rPr>
          <w:sz w:val="28"/>
          <w:szCs w:val="28"/>
          <w:lang w:val="nb-NO"/>
        </w:rPr>
      </w:pPr>
      <w:r w:rsidRPr="001D59AA">
        <w:rPr>
          <w:sz w:val="28"/>
          <w:szCs w:val="28"/>
          <w:lang w:val="nb-NO"/>
        </w:rPr>
        <w:t>- Tiến độ xây dựng cơ bản và đưa công trình vào hoạt động hoặc khai thác vận hành:</w:t>
      </w:r>
    </w:p>
    <w:p w14:paraId="305AFF25" w14:textId="77777777" w:rsidR="00C37530" w:rsidRPr="00E72452" w:rsidRDefault="00C37530" w:rsidP="001D1748">
      <w:pPr>
        <w:spacing w:before="60" w:after="60" w:line="360" w:lineRule="exact"/>
        <w:ind w:firstLine="720"/>
        <w:jc w:val="both"/>
        <w:rPr>
          <w:lang w:val="nb-NO" w:eastAsia="vi-VN"/>
        </w:rPr>
      </w:pPr>
      <w:r w:rsidRPr="00E72452">
        <w:rPr>
          <w:lang w:val="nb-NO" w:eastAsia="vi-VN"/>
        </w:rPr>
        <w:lastRenderedPageBreak/>
        <w:t>+ Hoàn thiện thủ tục về xây dựng và phòng cháy chữa cháy: từ tháng thứ 1 đến tháng thứ 5 kể từ ngày được chấp thuận điều chỉnh chủ trương đầu tư.</w:t>
      </w:r>
    </w:p>
    <w:p w14:paraId="2DFAFB52" w14:textId="77777777" w:rsidR="00C37530" w:rsidRPr="00E72452" w:rsidRDefault="00C37530" w:rsidP="001D1748">
      <w:pPr>
        <w:spacing w:before="60" w:after="60" w:line="360" w:lineRule="exact"/>
        <w:ind w:firstLine="720"/>
        <w:jc w:val="both"/>
        <w:rPr>
          <w:lang w:val="nb-NO" w:eastAsia="vi-VN"/>
        </w:rPr>
      </w:pPr>
      <w:r w:rsidRPr="00E72452">
        <w:rPr>
          <w:lang w:val="nb-NO" w:eastAsia="vi-VN"/>
        </w:rPr>
        <w:t>+ Hoàn thiện thủ tục về xây dựng và phòng cháy chữa cháy: từ Tháng thứ 1 đến tháng thứ 5 kể từ ngày được chấp thuận điều chỉnh chủ trương đầu tư.</w:t>
      </w:r>
    </w:p>
    <w:p w14:paraId="10883A34" w14:textId="77777777" w:rsidR="00C37530" w:rsidRPr="00E72452" w:rsidRDefault="00C37530" w:rsidP="001D1748">
      <w:pPr>
        <w:spacing w:before="60" w:after="60" w:line="360" w:lineRule="exact"/>
        <w:ind w:firstLine="720"/>
        <w:jc w:val="both"/>
        <w:rPr>
          <w:lang w:val="nb-NO" w:eastAsia="vi-VN"/>
        </w:rPr>
      </w:pPr>
      <w:r w:rsidRPr="00E72452">
        <w:rPr>
          <w:lang w:val="nb-NO" w:eastAsia="vi-VN"/>
        </w:rPr>
        <w:t>+ Khởi công, xây dựng công trình, lắp đặt thiết bị: Từ tháng thứ 6 đến hết tháng thứ 23, kể từ ngày được chấp thuận điều chỉnh chủ trương đầu tư.</w:t>
      </w:r>
    </w:p>
    <w:p w14:paraId="552DA652" w14:textId="77777777" w:rsidR="00C37530" w:rsidRPr="00E72452" w:rsidRDefault="00C37530" w:rsidP="001D1748">
      <w:pPr>
        <w:spacing w:before="60" w:after="60" w:line="360" w:lineRule="exact"/>
        <w:ind w:firstLine="720"/>
        <w:jc w:val="both"/>
        <w:rPr>
          <w:lang w:val="nb-NO" w:eastAsia="vi-VN"/>
        </w:rPr>
      </w:pPr>
      <w:r w:rsidRPr="00E72452">
        <w:rPr>
          <w:lang w:val="nb-NO" w:eastAsia="vi-VN"/>
        </w:rPr>
        <w:t>+ Nghiệm thu đưa công trình vào sử dụng: Từ tháng thứ 24 đến tháng thứ 25, kể từ ngày được chấp thuận điều chỉnh chủ trương đầu tư.</w:t>
      </w:r>
    </w:p>
    <w:p w14:paraId="5CCD3A71" w14:textId="535271ED" w:rsidR="00FE35D6" w:rsidRPr="00E72452" w:rsidRDefault="00C37530" w:rsidP="001D1748">
      <w:pPr>
        <w:pStyle w:val="NormalWeb"/>
        <w:spacing w:before="60" w:beforeAutospacing="0" w:after="60" w:afterAutospacing="0" w:line="360" w:lineRule="exact"/>
        <w:ind w:firstLine="720"/>
        <w:jc w:val="both"/>
        <w:rPr>
          <w:sz w:val="28"/>
          <w:szCs w:val="28"/>
          <w:lang w:val="nb-NO" w:eastAsia="vi-VN"/>
        </w:rPr>
      </w:pPr>
      <w:r w:rsidRPr="00E72452">
        <w:rPr>
          <w:sz w:val="28"/>
          <w:szCs w:val="28"/>
          <w:lang w:val="nb-NO" w:eastAsia="vi-VN"/>
        </w:rPr>
        <w:t>+ Đi vào hoạt động dự kiến từ tháng thứ 25, kể từ ngày được chấp thuận điều chỉnh chủ trương đầu tư.</w:t>
      </w:r>
    </w:p>
    <w:p w14:paraId="4630A9DF" w14:textId="21D10DDB" w:rsidR="00C37530" w:rsidRPr="00E72452" w:rsidRDefault="00C37530" w:rsidP="001D1748">
      <w:pPr>
        <w:pStyle w:val="NormalWeb"/>
        <w:spacing w:before="60" w:beforeAutospacing="0" w:after="60" w:afterAutospacing="0" w:line="360" w:lineRule="exact"/>
        <w:ind w:firstLine="720"/>
        <w:jc w:val="both"/>
        <w:rPr>
          <w:sz w:val="28"/>
          <w:szCs w:val="28"/>
          <w:lang w:val="nb-NO"/>
        </w:rPr>
      </w:pPr>
      <w:r w:rsidRPr="00E72452">
        <w:rPr>
          <w:b/>
          <w:sz w:val="28"/>
          <w:szCs w:val="28"/>
          <w:lang w:val="nb-NO"/>
        </w:rPr>
        <w:t xml:space="preserve">2.6 Địa điểm thực hiện dự án: </w:t>
      </w:r>
      <w:r w:rsidRPr="00E72452">
        <w:rPr>
          <w:sz w:val="28"/>
          <w:szCs w:val="28"/>
          <w:lang w:val="nb-NO"/>
        </w:rPr>
        <w:t>đường Nguyễn Tất Thành, phường Vĩnh Phúc, tỉnh Phú Thọ.</w:t>
      </w:r>
    </w:p>
    <w:p w14:paraId="1E9C9AF3" w14:textId="24446307" w:rsidR="006603A1" w:rsidRPr="00E72452" w:rsidRDefault="006603A1" w:rsidP="001D1748">
      <w:pPr>
        <w:pStyle w:val="NormalWeb"/>
        <w:spacing w:before="60" w:beforeAutospacing="0" w:after="60" w:afterAutospacing="0" w:line="360" w:lineRule="exact"/>
        <w:ind w:firstLine="720"/>
        <w:jc w:val="both"/>
        <w:rPr>
          <w:bCs/>
          <w:sz w:val="28"/>
          <w:szCs w:val="28"/>
          <w:lang w:val="nb-NO"/>
        </w:rPr>
      </w:pPr>
      <w:r w:rsidRPr="00E72452">
        <w:rPr>
          <w:sz w:val="28"/>
          <w:szCs w:val="28"/>
          <w:lang w:val="nb-NO"/>
        </w:rPr>
        <w:t>Các nội dung khác giữ nguyên theo Quyết định số 901/QĐ-UBND ngày 13/4/2020 và Quyết định số 1599/QĐ-UBND ngày 30/6/2025 của UBND tỉnh Vĩnh Phúc (trước hợp nhất).</w:t>
      </w:r>
    </w:p>
    <w:p w14:paraId="07DEABEB" w14:textId="77777777" w:rsidR="00FE35D6" w:rsidRPr="00E72452" w:rsidRDefault="00FE35D6" w:rsidP="001D1748">
      <w:pPr>
        <w:tabs>
          <w:tab w:val="left" w:leader="dot" w:pos="9072"/>
        </w:tabs>
        <w:spacing w:before="60" w:after="60" w:line="360" w:lineRule="exact"/>
        <w:ind w:firstLine="720"/>
        <w:jc w:val="both"/>
        <w:rPr>
          <w:b/>
          <w:lang w:val="nb-NO"/>
        </w:rPr>
      </w:pPr>
      <w:r w:rsidRPr="00E72452">
        <w:rPr>
          <w:b/>
          <w:lang w:val="nb-NO"/>
        </w:rPr>
        <w:t>Điều 2</w:t>
      </w:r>
      <w:r w:rsidRPr="00E72452">
        <w:rPr>
          <w:lang w:val="nb-NO"/>
        </w:rPr>
        <w:t xml:space="preserve">. </w:t>
      </w:r>
      <w:r w:rsidRPr="00E72452">
        <w:rPr>
          <w:b/>
          <w:lang w:val="nb-NO"/>
        </w:rPr>
        <w:t>Tổ chức thực hiện</w:t>
      </w:r>
    </w:p>
    <w:p w14:paraId="298B3ED4" w14:textId="340F05AB" w:rsidR="00CD1510" w:rsidRPr="00E72452" w:rsidRDefault="00CD1510" w:rsidP="001D1748">
      <w:pPr>
        <w:tabs>
          <w:tab w:val="left" w:leader="dot" w:pos="9072"/>
        </w:tabs>
        <w:spacing w:before="60" w:after="60" w:line="360" w:lineRule="exact"/>
        <w:ind w:firstLine="720"/>
        <w:jc w:val="both"/>
        <w:rPr>
          <w:b/>
          <w:bCs/>
          <w:lang w:val="nb-NO"/>
        </w:rPr>
      </w:pPr>
      <w:r w:rsidRPr="00E72452">
        <w:rPr>
          <w:b/>
          <w:bCs/>
          <w:lang w:val="nb-NO"/>
        </w:rPr>
        <w:t>1. Trách nhiệm của Nhà đầu tư</w:t>
      </w:r>
    </w:p>
    <w:p w14:paraId="0FD4E8E0" w14:textId="45A2D4A2" w:rsidR="00C37530" w:rsidRPr="00E72452" w:rsidRDefault="00CD1510" w:rsidP="001D1748">
      <w:pPr>
        <w:tabs>
          <w:tab w:val="left" w:leader="dot" w:pos="9072"/>
        </w:tabs>
        <w:spacing w:before="60" w:after="60" w:line="360" w:lineRule="exact"/>
        <w:ind w:firstLine="720"/>
        <w:jc w:val="both"/>
        <w:rPr>
          <w:lang w:val="nb-NO"/>
        </w:rPr>
      </w:pPr>
      <w:r w:rsidRPr="00E72452">
        <w:rPr>
          <w:lang w:val="nb-NO"/>
        </w:rPr>
        <w:t xml:space="preserve">1.1. </w:t>
      </w:r>
      <w:r w:rsidR="00C37530" w:rsidRPr="00E72452">
        <w:rPr>
          <w:lang w:val="nb-NO"/>
        </w:rPr>
        <w:t xml:space="preserve">Tiếp tục thực hiện đầy đủ trách nhiệm của nhà đầu tư đã được quy định tại Quyết định số 901/QĐ-UBND ngày 13/4/2020 và Quyết định số 1599/QĐ-UBND ngày 30/6/2025 của UBND </w:t>
      </w:r>
      <w:r w:rsidR="00000D63">
        <w:rPr>
          <w:lang w:val="nb-NO"/>
        </w:rPr>
        <w:t>tỉnh Vĩnh Phúc (trước hợp nhất).</w:t>
      </w:r>
    </w:p>
    <w:p w14:paraId="047603B5" w14:textId="7DE32589" w:rsidR="00FE35D6" w:rsidRPr="00E72452" w:rsidRDefault="00FE35D6" w:rsidP="001D1748">
      <w:pPr>
        <w:tabs>
          <w:tab w:val="left" w:leader="dot" w:pos="9072"/>
        </w:tabs>
        <w:spacing w:before="60" w:after="60" w:line="360" w:lineRule="exact"/>
        <w:ind w:firstLine="720"/>
        <w:jc w:val="both"/>
        <w:rPr>
          <w:b/>
          <w:lang w:val="nb-NO"/>
        </w:rPr>
      </w:pPr>
      <w:r w:rsidRPr="00E72452">
        <w:rPr>
          <w:lang w:val="nb-NO"/>
        </w:rPr>
        <w:t>1.</w:t>
      </w:r>
      <w:r w:rsidR="00CD1510" w:rsidRPr="00E72452">
        <w:rPr>
          <w:lang w:val="nb-NO"/>
        </w:rPr>
        <w:t>2.</w:t>
      </w:r>
      <w:r w:rsidRPr="00E72452">
        <w:rPr>
          <w:lang w:val="nb-NO"/>
        </w:rPr>
        <w:t xml:space="preserve"> Nhà đầu tư chịu trách nhiệm trước pháp luật về tính hợp pháp, chính xác, trung thực của nội dung hồ sơ và các văn bản gửi cơ quan nhà nước có thẩm quyền; tự chịu trách nhiệm huy động các nguồn vốn đầu tư theo tiến độ đã đăng ký và hiệu quả của dự án; </w:t>
      </w:r>
      <w:r w:rsidRPr="000556C8">
        <w:rPr>
          <w:color w:val="000000" w:themeColor="text1"/>
          <w:lang w:val="nb-NO"/>
        </w:rPr>
        <w:t xml:space="preserve">triển khai dự án đảm bảo đúng các quy </w:t>
      </w:r>
      <w:r w:rsidRPr="00E72452">
        <w:rPr>
          <w:color w:val="000000" w:themeColor="text1"/>
          <w:lang w:val="nb-NO"/>
        </w:rPr>
        <w:t>định về: đầu tư, kinh doanh, xây dựng, đất đai, môi trường, phòng chống chá</w:t>
      </w:r>
      <w:r w:rsidR="007243A8">
        <w:rPr>
          <w:color w:val="000000" w:themeColor="text1"/>
          <w:lang w:val="nb-NO"/>
        </w:rPr>
        <w:t>y nổ, vệ sinh an toàn lao động…</w:t>
      </w:r>
      <w:r w:rsidRPr="00E72452">
        <w:rPr>
          <w:color w:val="000000" w:themeColor="text1"/>
          <w:lang w:val="nb-NO"/>
        </w:rPr>
        <w:t xml:space="preserve">và các vấn đề khác liên quan đến việc triển khai dự án, tuân thủ tiến độ thực hiện dự án đã được chấp thuận; </w:t>
      </w:r>
      <w:r w:rsidRPr="00E72452">
        <w:rPr>
          <w:lang w:val="nb-NO"/>
        </w:rPr>
        <w:t>xây dựng đảm bảo đúng thiết kế, sử dụng đúng công năng, mục đích của các công trình xây dựng trong phạm vi dự án, nghiêm cấm sử dụng, cho thuê c</w:t>
      </w:r>
      <w:r w:rsidR="00000D63">
        <w:rPr>
          <w:lang w:val="nb-NO"/>
        </w:rPr>
        <w:t>ông trình nhà kho trái mục đích.</w:t>
      </w:r>
    </w:p>
    <w:p w14:paraId="3F209238" w14:textId="413AFAD7" w:rsidR="00FE35D6" w:rsidRPr="00E72452" w:rsidRDefault="00CD1510" w:rsidP="001D1748">
      <w:pPr>
        <w:tabs>
          <w:tab w:val="left" w:leader="dot" w:pos="9072"/>
        </w:tabs>
        <w:spacing w:before="60" w:after="60" w:line="360" w:lineRule="exact"/>
        <w:ind w:firstLine="720"/>
        <w:jc w:val="both"/>
        <w:rPr>
          <w:lang w:val="nb-NO"/>
        </w:rPr>
      </w:pPr>
      <w:r w:rsidRPr="00E72452">
        <w:rPr>
          <w:lang w:val="nb-NO"/>
        </w:rPr>
        <w:t>1.3.</w:t>
      </w:r>
      <w:r w:rsidR="00FE35D6" w:rsidRPr="00E72452">
        <w:rPr>
          <w:lang w:val="nb-NO"/>
        </w:rPr>
        <w:t xml:space="preserve"> Thực hiện các nghĩa vụ tài chính và các nghĩa vụ khác theo quy định của pháp luật hiện hành</w:t>
      </w:r>
      <w:r w:rsidR="00485DE7">
        <w:rPr>
          <w:color w:val="000000" w:themeColor="text1"/>
          <w:lang w:val="nb-NO"/>
        </w:rPr>
        <w:t>; ký quỹ đảm bảo thực hiện dự án đầu</w:t>
      </w:r>
      <w:r w:rsidR="00000D63">
        <w:rPr>
          <w:color w:val="000000" w:themeColor="text1"/>
          <w:lang w:val="nb-NO"/>
        </w:rPr>
        <w:t xml:space="preserve"> tư theo quy định của pháp luật.</w:t>
      </w:r>
    </w:p>
    <w:p w14:paraId="5F964436" w14:textId="4BB39887" w:rsidR="00FE35D6" w:rsidRPr="00E72452" w:rsidRDefault="00CD1510" w:rsidP="001D1748">
      <w:pPr>
        <w:tabs>
          <w:tab w:val="left" w:leader="dot" w:pos="9072"/>
        </w:tabs>
        <w:spacing w:before="60" w:after="60" w:line="360" w:lineRule="exact"/>
        <w:ind w:firstLine="720"/>
        <w:jc w:val="both"/>
        <w:rPr>
          <w:lang w:val="nb-NO"/>
        </w:rPr>
      </w:pPr>
      <w:r w:rsidRPr="00E72452">
        <w:rPr>
          <w:lang w:val="nb-NO"/>
        </w:rPr>
        <w:t>1.4.</w:t>
      </w:r>
      <w:r w:rsidR="00FE35D6" w:rsidRPr="00E72452">
        <w:rPr>
          <w:lang w:val="nb-NO"/>
        </w:rPr>
        <w:t xml:space="preserve"> Liên hệ với Sở Xây dựng, UBND </w:t>
      </w:r>
      <w:r w:rsidR="00A65809" w:rsidRPr="00E72452">
        <w:rPr>
          <w:lang w:val="nb-NO"/>
        </w:rPr>
        <w:t>phường Vĩnh Phúc</w:t>
      </w:r>
      <w:r w:rsidR="00FE35D6" w:rsidRPr="00E72452">
        <w:rPr>
          <w:lang w:val="nb-NO"/>
        </w:rPr>
        <w:t xml:space="preserve"> để được hướng dẫn th</w:t>
      </w:r>
      <w:r w:rsidR="00000D63">
        <w:rPr>
          <w:lang w:val="nb-NO"/>
        </w:rPr>
        <w:t>ực hiện các thủ tục về xây dựng.</w:t>
      </w:r>
    </w:p>
    <w:p w14:paraId="22C3AB9A" w14:textId="2F4171B6" w:rsidR="00FE35D6" w:rsidRPr="00E72452" w:rsidRDefault="00CD1510" w:rsidP="001D1748">
      <w:pPr>
        <w:tabs>
          <w:tab w:val="left" w:leader="dot" w:pos="9072"/>
        </w:tabs>
        <w:spacing w:before="60" w:after="60" w:line="360" w:lineRule="exact"/>
        <w:ind w:firstLine="720"/>
        <w:jc w:val="both"/>
        <w:rPr>
          <w:lang w:val="nb-NO"/>
        </w:rPr>
      </w:pPr>
      <w:r w:rsidRPr="00E72452">
        <w:rPr>
          <w:lang w:val="nb-NO"/>
        </w:rPr>
        <w:t>1.5.</w:t>
      </w:r>
      <w:r w:rsidR="00FE35D6" w:rsidRPr="00E72452">
        <w:rPr>
          <w:lang w:val="nb-NO"/>
        </w:rPr>
        <w:t xml:space="preserve"> Liên hệ với Sở Nông nghiệp và Môi trường để được hướng dẫn hoàn thiện các thủ tục về đất đai, môi trường</w:t>
      </w:r>
      <w:r w:rsidR="00000D63">
        <w:rPr>
          <w:lang w:val="nb-NO"/>
        </w:rPr>
        <w:t>.</w:t>
      </w:r>
    </w:p>
    <w:p w14:paraId="479B0092" w14:textId="3895A387" w:rsidR="00FE35D6" w:rsidRPr="00E72452" w:rsidRDefault="00A7173C" w:rsidP="001D1748">
      <w:pPr>
        <w:tabs>
          <w:tab w:val="left" w:leader="dot" w:pos="9072"/>
        </w:tabs>
        <w:spacing w:before="60" w:after="60" w:line="360" w:lineRule="exact"/>
        <w:ind w:firstLine="720"/>
        <w:jc w:val="both"/>
        <w:rPr>
          <w:lang w:val="nb-NO"/>
        </w:rPr>
      </w:pPr>
      <w:r w:rsidRPr="00E72452">
        <w:rPr>
          <w:lang w:val="nb-NO"/>
        </w:rPr>
        <w:t>1.6</w:t>
      </w:r>
      <w:r w:rsidR="00FE35D6" w:rsidRPr="00E72452">
        <w:rPr>
          <w:lang w:val="nb-NO"/>
        </w:rPr>
        <w:t xml:space="preserve">. Nghiêm chỉnh thực hiện chế độ báo cáo theo định kỳ về tình hình thực hiện Dự án theo quy định của Luật Đầu tư; chế độ báo cáo giám sát đánh giá đầu </w:t>
      </w:r>
      <w:r w:rsidR="00FE35D6" w:rsidRPr="00E72452">
        <w:rPr>
          <w:lang w:val="nb-NO"/>
        </w:rPr>
        <w:lastRenderedPageBreak/>
        <w:t xml:space="preserve">tư theo quy định tại Nghị định số </w:t>
      </w:r>
      <w:r w:rsidR="00C37530" w:rsidRPr="00E72452">
        <w:rPr>
          <w:bCs/>
          <w:iCs/>
          <w:szCs w:val="50"/>
          <w:lang w:val="nb-NO"/>
        </w:rPr>
        <w:t>19/2026/NĐ-CP</w:t>
      </w:r>
      <w:r w:rsidR="00FE35D6" w:rsidRPr="00E72452">
        <w:rPr>
          <w:lang w:val="nb-NO"/>
        </w:rPr>
        <w:t xml:space="preserve"> ngày </w:t>
      </w:r>
      <w:r w:rsidR="00C37530" w:rsidRPr="00E72452">
        <w:rPr>
          <w:lang w:val="nb-NO"/>
        </w:rPr>
        <w:t>14/</w:t>
      </w:r>
      <w:r w:rsidR="00E15F78" w:rsidRPr="00E72452">
        <w:rPr>
          <w:lang w:val="nb-NO"/>
        </w:rPr>
        <w:t>0</w:t>
      </w:r>
      <w:r w:rsidR="00C37530" w:rsidRPr="00E72452">
        <w:rPr>
          <w:lang w:val="nb-NO"/>
        </w:rPr>
        <w:t>1/2026</w:t>
      </w:r>
      <w:r w:rsidR="00FE35D6" w:rsidRPr="00E72452">
        <w:rPr>
          <w:lang w:val="nb-NO"/>
        </w:rPr>
        <w:t xml:space="preserve"> của Chính phủ </w:t>
      </w:r>
      <w:r w:rsidR="00C37530" w:rsidRPr="00E72452">
        <w:rPr>
          <w:lang w:val="nb-NO"/>
        </w:rPr>
        <w:t>về trình tự, thủ tục thẩm định dự án quan trọng quốc gia và giám sát, đánh giá đầu tư</w:t>
      </w:r>
      <w:r w:rsidR="00FE35D6" w:rsidRPr="00E72452">
        <w:rPr>
          <w:lang w:val="nb-NO"/>
        </w:rPr>
        <w:t xml:space="preserve">; chịu trách nhiệm về tính chính xác, trung thực của nội dung báo cáo và chịu mọi hậu quả phát sinh theo quy định của pháp luật hiện hành nếu không thực hiện </w:t>
      </w:r>
      <w:r w:rsidR="007243A8">
        <w:rPr>
          <w:lang w:val="nb-NO"/>
        </w:rPr>
        <w:t>báo cáo hay báo cáo sai sự thực</w:t>
      </w:r>
      <w:r w:rsidR="00000D63">
        <w:rPr>
          <w:lang w:val="nb-NO"/>
        </w:rPr>
        <w:t>.</w:t>
      </w:r>
    </w:p>
    <w:p w14:paraId="2071C1C6" w14:textId="1ED55F7C" w:rsidR="00FE35D6" w:rsidRPr="00485DE7" w:rsidRDefault="00A7173C" w:rsidP="001D1748">
      <w:pPr>
        <w:tabs>
          <w:tab w:val="left" w:pos="3544"/>
        </w:tabs>
        <w:spacing w:before="60" w:after="60" w:line="360" w:lineRule="exact"/>
        <w:ind w:right="-28" w:firstLine="709"/>
        <w:jc w:val="both"/>
        <w:rPr>
          <w:lang w:val="nb-NO"/>
        </w:rPr>
      </w:pPr>
      <w:r w:rsidRPr="00485DE7">
        <w:rPr>
          <w:shd w:val="clear" w:color="auto" w:fill="FFFFFF"/>
          <w:lang w:val="nb-NO"/>
        </w:rPr>
        <w:t>1.7</w:t>
      </w:r>
      <w:r w:rsidR="00FE35D6" w:rsidRPr="00485DE7">
        <w:rPr>
          <w:shd w:val="clear" w:color="auto" w:fill="FFFFFF"/>
          <w:lang w:val="nb-NO"/>
        </w:rPr>
        <w:t xml:space="preserve">. Có trách nhiệm chủ động nhận dạng, phân tích, đánh giá, có biện pháp kiểm soát và giảm thiểu các tác động, rủi ro nhằm đảm bảo khả thi, hiệu quả của dự án; </w:t>
      </w:r>
      <w:r w:rsidR="00FE35D6" w:rsidRPr="00485DE7">
        <w:rPr>
          <w:lang w:val="nb-NO"/>
        </w:rPr>
        <w:t>có trách nhiệm huy động các nguồn vốn tham gia đầu tư theo tiến độ được chấp thuận và hiệu quả của dự án, tuân thủ theo tiến độ thực hiện dự án được chấp thuận điều chỉnh, nếu dự án không tiến hành theo đúng tiến độ sẽ bị chấm dứt hoạt động theo quy định của pháp luật.</w:t>
      </w:r>
    </w:p>
    <w:p w14:paraId="47238F83" w14:textId="63D1A34B" w:rsidR="00FE35D6" w:rsidRPr="00E72452" w:rsidRDefault="00A7173C" w:rsidP="001D1748">
      <w:pPr>
        <w:tabs>
          <w:tab w:val="left" w:pos="3544"/>
        </w:tabs>
        <w:spacing w:before="60" w:after="60" w:line="360" w:lineRule="exact"/>
        <w:ind w:right="-28" w:firstLine="709"/>
        <w:jc w:val="both"/>
        <w:rPr>
          <w:lang w:val="nb-NO"/>
        </w:rPr>
      </w:pPr>
      <w:r w:rsidRPr="00E72452">
        <w:rPr>
          <w:lang w:val="nb-NO"/>
        </w:rPr>
        <w:t>1.8</w:t>
      </w:r>
      <w:r w:rsidR="00FE35D6" w:rsidRPr="00E72452">
        <w:rPr>
          <w:lang w:val="nb-NO"/>
        </w:rPr>
        <w:t>. Nhà đầu tư thực hiện nghiêm túc mục tiêu, quy mô của dự án, xây dựng đảm bảo đúng thiết kế, phù hợp với cảnh quan kiến trúc, mỹ quan đô thị, sử dụng đúng công năng, mục đích của các công trình xây dựng trong phạm vi dự án, nghiêm cấm sử dụng, cho thuê công</w:t>
      </w:r>
      <w:r w:rsidR="00000D63">
        <w:rPr>
          <w:lang w:val="nb-NO"/>
        </w:rPr>
        <w:t xml:space="preserve"> trình trái mục đích, công năng.</w:t>
      </w:r>
    </w:p>
    <w:p w14:paraId="0A341692" w14:textId="6E97BBA9" w:rsidR="003876D4" w:rsidRPr="00E72452" w:rsidRDefault="003876D4" w:rsidP="001D1748">
      <w:pPr>
        <w:tabs>
          <w:tab w:val="left" w:pos="3544"/>
        </w:tabs>
        <w:spacing w:before="60" w:after="60" w:line="360" w:lineRule="exact"/>
        <w:ind w:right="-28" w:firstLine="709"/>
        <w:jc w:val="both"/>
        <w:rPr>
          <w:lang w:val="nb-NO"/>
        </w:rPr>
      </w:pPr>
      <w:r w:rsidRPr="00E72452">
        <w:rPr>
          <w:lang w:val="nb-NO"/>
        </w:rPr>
        <w:t>1.9</w:t>
      </w:r>
      <w:r w:rsidR="006603A1" w:rsidRPr="00E72452">
        <w:rPr>
          <w:lang w:val="nb-NO"/>
        </w:rPr>
        <w:t>.</w:t>
      </w:r>
      <w:r w:rsidRPr="00E72452">
        <w:rPr>
          <w:lang w:val="nb-NO"/>
        </w:rPr>
        <w:t xml:space="preserve"> Nhà đầu tư </w:t>
      </w:r>
      <w:r w:rsidRPr="003876D4">
        <w:rPr>
          <w:lang w:val="vi-VN"/>
        </w:rPr>
        <w:t>thực hiện đúng</w:t>
      </w:r>
      <w:r w:rsidRPr="00E72452">
        <w:rPr>
          <w:lang w:val="nb-NO"/>
        </w:rPr>
        <w:t xml:space="preserve"> </w:t>
      </w:r>
      <w:r w:rsidRPr="003876D4">
        <w:rPr>
          <w:lang w:val="vi-VN"/>
        </w:rPr>
        <w:t>mục tiêu, quy mô, tiến độ được chấp thuận; sử dụng đất đúng mục đích, đúng thời</w:t>
      </w:r>
      <w:r w:rsidRPr="00E72452">
        <w:rPr>
          <w:lang w:val="nb-NO"/>
        </w:rPr>
        <w:t xml:space="preserve"> </w:t>
      </w:r>
      <w:r w:rsidRPr="003876D4">
        <w:rPr>
          <w:lang w:val="vi-VN"/>
        </w:rPr>
        <w:t>hạn; hoàn thành thủ tục về đất đai, quy hoạch, xây dựng, môi trường, phòng cháy</w:t>
      </w:r>
      <w:r w:rsidRPr="00E72452">
        <w:rPr>
          <w:lang w:val="nb-NO"/>
        </w:rPr>
        <w:t xml:space="preserve"> </w:t>
      </w:r>
      <w:r w:rsidRPr="003876D4">
        <w:rPr>
          <w:lang w:val="vi-VN"/>
        </w:rPr>
        <w:t>và chữa cháy, an ninh trật tự và điều kiện kinh doanh có liên quan trước khi triển</w:t>
      </w:r>
      <w:r w:rsidRPr="00E72452">
        <w:rPr>
          <w:lang w:val="nb-NO"/>
        </w:rPr>
        <w:t xml:space="preserve"> </w:t>
      </w:r>
      <w:r w:rsidRPr="003876D4">
        <w:rPr>
          <w:lang w:val="vi-VN"/>
        </w:rPr>
        <w:t>khai xây dựng, đưa công trình vào khai thác.</w:t>
      </w:r>
    </w:p>
    <w:p w14:paraId="16E705BC" w14:textId="07894014" w:rsidR="003B7F62" w:rsidRPr="00E72452" w:rsidRDefault="003B7F62" w:rsidP="001D1748">
      <w:pPr>
        <w:tabs>
          <w:tab w:val="left" w:pos="3544"/>
        </w:tabs>
        <w:spacing w:before="60" w:after="60" w:line="360" w:lineRule="exact"/>
        <w:ind w:right="-28" w:firstLine="709"/>
        <w:jc w:val="both"/>
        <w:rPr>
          <w:lang w:val="nb-NO"/>
        </w:rPr>
      </w:pPr>
      <w:r w:rsidRPr="00E72452">
        <w:rPr>
          <w:lang w:val="nb-NO"/>
        </w:rPr>
        <w:t>10. Cơ quan đăng ký đầu tư xem xét thực hiện chấm dứt hoạt động dự án đầu tư theo quy định của Luật Đầu tư nếu nhà đầu tư không triển khai dự án đúng tiến độ và cam kết;</w:t>
      </w:r>
      <w:r w:rsidR="006603A1" w:rsidRPr="00E72452">
        <w:rPr>
          <w:lang w:val="nb-NO"/>
        </w:rPr>
        <w:t xml:space="preserve"> Cơ quan quản lý nhà nước về đất đai</w:t>
      </w:r>
      <w:r w:rsidRPr="00E72452">
        <w:rPr>
          <w:lang w:val="nb-NO"/>
        </w:rPr>
        <w:t xml:space="preserve"> xem xét thu hồi đất đã cho thuê nếu nhà đầu tư không đưa đất vào sử dụng</w:t>
      </w:r>
      <w:r w:rsidR="00050DF4" w:rsidRPr="00E72452">
        <w:rPr>
          <w:lang w:val="nb-NO"/>
        </w:rPr>
        <w:t xml:space="preserve"> </w:t>
      </w:r>
      <w:r w:rsidRPr="00E72452">
        <w:rPr>
          <w:lang w:val="nb-NO"/>
        </w:rPr>
        <w:t>và sử dụng đất đúng mục đích theo quy định của Luật Đất đai mà không được yêu cầu bồi hoàn từ phía cơ quan nhà nước.</w:t>
      </w:r>
    </w:p>
    <w:p w14:paraId="15457CA7" w14:textId="58C930CB" w:rsidR="00FE35D6" w:rsidRPr="00E72452" w:rsidRDefault="00A7173C" w:rsidP="001D1748">
      <w:pPr>
        <w:tabs>
          <w:tab w:val="left" w:leader="dot" w:pos="9072"/>
        </w:tabs>
        <w:spacing w:before="60" w:after="60" w:line="360" w:lineRule="exact"/>
        <w:ind w:firstLine="720"/>
        <w:jc w:val="both"/>
        <w:rPr>
          <w:b/>
          <w:lang w:val="nb-NO"/>
        </w:rPr>
      </w:pPr>
      <w:r w:rsidRPr="00E72452">
        <w:rPr>
          <w:b/>
          <w:lang w:val="nb-NO"/>
        </w:rPr>
        <w:t>2</w:t>
      </w:r>
      <w:r w:rsidR="00FE35D6" w:rsidRPr="00E72452">
        <w:rPr>
          <w:b/>
          <w:lang w:val="nb-NO"/>
        </w:rPr>
        <w:t>. Trách nhiệm của các cơ quan liên quan</w:t>
      </w:r>
    </w:p>
    <w:p w14:paraId="76CA72C7" w14:textId="7BAA414D" w:rsidR="00A7173C" w:rsidRPr="00E72452" w:rsidRDefault="00A7173C" w:rsidP="001D1748">
      <w:pPr>
        <w:spacing w:before="60" w:after="60" w:line="360" w:lineRule="exact"/>
        <w:ind w:firstLine="720"/>
        <w:jc w:val="both"/>
        <w:rPr>
          <w:lang w:val="nb-NO"/>
        </w:rPr>
      </w:pPr>
      <w:r w:rsidRPr="00E72452">
        <w:rPr>
          <w:lang w:val="nb-NO"/>
        </w:rPr>
        <w:t xml:space="preserve">2.1. </w:t>
      </w:r>
      <w:r w:rsidR="00C37530" w:rsidRPr="00E72452">
        <w:rPr>
          <w:lang w:val="nb-NO"/>
        </w:rPr>
        <w:t>Tiếp tục thực hiện đầy đủ trách nhiệm của nhà đầu tư đã được quy định tại Quyết định số 901/QĐ-UBND ngày 13/4/2020 và Quyết định số 1599/QĐ-UBND ngày 30/6/2025 của UBND tỉnh Vĩnh Phúc (trước hợp nhất)</w:t>
      </w:r>
      <w:r w:rsidR="009E4937" w:rsidRPr="00E72452">
        <w:rPr>
          <w:lang w:val="nb-NO"/>
        </w:rPr>
        <w:t>.</w:t>
      </w:r>
    </w:p>
    <w:p w14:paraId="25CBCD57" w14:textId="4D710790" w:rsidR="00FE35D6" w:rsidRDefault="009E4937" w:rsidP="001D1748">
      <w:pPr>
        <w:spacing w:before="60" w:after="60" w:line="360" w:lineRule="exact"/>
        <w:ind w:firstLine="720"/>
        <w:jc w:val="both"/>
        <w:rPr>
          <w:lang w:val="nb-NO"/>
        </w:rPr>
      </w:pPr>
      <w:r w:rsidRPr="00E72452">
        <w:rPr>
          <w:lang w:val="nb-NO"/>
        </w:rPr>
        <w:t>2.2</w:t>
      </w:r>
      <w:r w:rsidR="00FE35D6" w:rsidRPr="00E72452">
        <w:rPr>
          <w:lang w:val="nb-NO"/>
        </w:rPr>
        <w:t>. Sở Tài chính</w:t>
      </w:r>
      <w:r w:rsidR="003B7F62" w:rsidRPr="00E72452">
        <w:rPr>
          <w:lang w:val="nb-NO"/>
        </w:rPr>
        <w:t xml:space="preserve"> chịu trác nhiệm toàn diện trước Chủ tịch UBND tỉnh về nội dung, thông tin báo cáo thẩm định và trình Chủ tịch UBND tỉnh quyết định chấp thuận điều chỉnh chủ trương đầu tư đối với dự án;</w:t>
      </w:r>
      <w:r w:rsidR="00FE35D6" w:rsidRPr="00E72452">
        <w:rPr>
          <w:lang w:val="nb-NO"/>
        </w:rPr>
        <w:t xml:space="preserve"> thực hiện giám sát đánh giá đầu tư đối với dự án theo quy định của pháp luật</w:t>
      </w:r>
      <w:r w:rsidR="00485DE7">
        <w:rPr>
          <w:lang w:val="nb-NO"/>
        </w:rPr>
        <w:t xml:space="preserve">; hướng dẫn nhà đầu tư thực hiện ký quỹ đảm bảo thực hiện dự án đầu tư; </w:t>
      </w:r>
      <w:r w:rsidR="00050DF4" w:rsidRPr="00E72452">
        <w:rPr>
          <w:lang w:val="nb-NO"/>
        </w:rPr>
        <w:t>đề xuất việc chấm dứt hoạt động đầu tư dự án nếu Nhà đầu tư không triển khai đúng t</w:t>
      </w:r>
      <w:r w:rsidR="00485DE7">
        <w:rPr>
          <w:lang w:val="nb-NO"/>
        </w:rPr>
        <w:t>iến độ và cam kết.</w:t>
      </w:r>
    </w:p>
    <w:p w14:paraId="16913EB3" w14:textId="168CD47B" w:rsidR="00FE35D6" w:rsidRPr="00E72452" w:rsidRDefault="00FE35D6" w:rsidP="001D1748">
      <w:pPr>
        <w:spacing w:before="60" w:after="60" w:line="360" w:lineRule="exact"/>
        <w:ind w:firstLine="720"/>
        <w:jc w:val="both"/>
        <w:rPr>
          <w:lang w:val="nb-NO"/>
        </w:rPr>
      </w:pPr>
      <w:r w:rsidRPr="00E72452">
        <w:rPr>
          <w:lang w:val="nb-NO"/>
        </w:rPr>
        <w:t>2.</w:t>
      </w:r>
      <w:r w:rsidR="009E4937" w:rsidRPr="00E72452">
        <w:rPr>
          <w:lang w:val="nb-NO"/>
        </w:rPr>
        <w:t>3.</w:t>
      </w:r>
      <w:r w:rsidRPr="00E72452">
        <w:rPr>
          <w:lang w:val="nb-NO"/>
        </w:rPr>
        <w:t xml:space="preserve"> Sở Xây dựng hướng dẫn Nhà đầu tư thực hiện thủ tục xây dựng, đảm bảo thực hiện dự án đúng theo quy hoạch đã được phê duyệt và đúng quy định của pháp luật; giám sát và chịu trách nhiệm về mỹ quan dự án đảm bảo theo chỉ </w:t>
      </w:r>
      <w:r w:rsidRPr="00E72452">
        <w:rPr>
          <w:lang w:val="nb-NO"/>
        </w:rPr>
        <w:lastRenderedPageBreak/>
        <w:t>đạo của Tỉnh uỷ, UBND tỉnh về việc triển khai các dự án hai bên các tuyến đường quốc lộ, tỉnh lộ, đô thị.</w:t>
      </w:r>
    </w:p>
    <w:p w14:paraId="5D1F266D" w14:textId="2850EEE6" w:rsidR="00FE35D6" w:rsidRPr="00E72452" w:rsidRDefault="009E4937" w:rsidP="001D1748">
      <w:pPr>
        <w:spacing w:before="60" w:after="60" w:line="360" w:lineRule="exact"/>
        <w:ind w:firstLine="720"/>
        <w:jc w:val="both"/>
        <w:rPr>
          <w:lang w:val="nb-NO"/>
        </w:rPr>
      </w:pPr>
      <w:r w:rsidRPr="00E72452">
        <w:rPr>
          <w:lang w:val="nb-NO"/>
        </w:rPr>
        <w:t>2.4</w:t>
      </w:r>
      <w:r w:rsidR="00FE35D6" w:rsidRPr="00E72452">
        <w:rPr>
          <w:lang w:val="nb-NO"/>
        </w:rPr>
        <w:t>. Sở Nông nghiệp và Môi trường hướng dẫn Nhà đầu tư thực hiện các thủ tục về môi trường, đất đai theo quy định của pháp luật;</w:t>
      </w:r>
      <w:r w:rsidR="00000D63">
        <w:rPr>
          <w:lang w:val="nb-NO"/>
        </w:rPr>
        <w:t xml:space="preserve"> việc thực hiện nghĩa vụ tài chính theo quy định của pháp luật;</w:t>
      </w:r>
      <w:r w:rsidR="00FE35D6" w:rsidRPr="00E72452">
        <w:rPr>
          <w:lang w:val="nb-NO"/>
        </w:rPr>
        <w:t xml:space="preserve"> </w:t>
      </w:r>
      <w:r w:rsidR="00EF3A3B" w:rsidRPr="00E72452">
        <w:rPr>
          <w:lang w:val="nb-NO"/>
        </w:rPr>
        <w:t>giám sát nhà đầu tư thực hiện đưa đất vào sử dụng, đề xuất thu hồi đất nếu vi phạm quy định pháp luật về đất đai.</w:t>
      </w:r>
    </w:p>
    <w:p w14:paraId="70C244AF" w14:textId="5E6C52E7" w:rsidR="003B7F62" w:rsidRDefault="003B7F62" w:rsidP="001D1748">
      <w:pPr>
        <w:spacing w:before="60" w:after="60" w:line="360" w:lineRule="exact"/>
        <w:ind w:firstLine="720"/>
        <w:jc w:val="both"/>
        <w:rPr>
          <w:lang w:val="nb-NO"/>
        </w:rPr>
      </w:pPr>
      <w:r>
        <w:rPr>
          <w:lang w:val="nb-NO"/>
        </w:rPr>
        <w:t>2.5. UBND phường Vĩnh Phúc giám sát nhà đầu tư thực hiện dự án đảm bảo đúng quy hoạch, giấy phép xây dựng, mục đích sử dụng đất</w:t>
      </w:r>
      <w:r w:rsidR="006D2273">
        <w:rPr>
          <w:lang w:val="nb-NO"/>
        </w:rPr>
        <w:t>.</w:t>
      </w:r>
    </w:p>
    <w:p w14:paraId="43DAB954" w14:textId="2CDE1B4E" w:rsidR="00FE35D6" w:rsidRPr="00E72452" w:rsidRDefault="00FE35D6" w:rsidP="001D1748">
      <w:pPr>
        <w:tabs>
          <w:tab w:val="left" w:leader="dot" w:pos="9072"/>
        </w:tabs>
        <w:spacing w:before="60" w:after="60" w:line="360" w:lineRule="exact"/>
        <w:ind w:firstLine="720"/>
        <w:jc w:val="both"/>
        <w:rPr>
          <w:b/>
          <w:lang w:val="nb-NO"/>
        </w:rPr>
      </w:pPr>
      <w:r w:rsidRPr="00E72452">
        <w:rPr>
          <w:b/>
          <w:lang w:val="nb-NO"/>
        </w:rPr>
        <w:t xml:space="preserve">Điều </w:t>
      </w:r>
      <w:r w:rsidR="009E4937" w:rsidRPr="00E72452">
        <w:rPr>
          <w:b/>
          <w:lang w:val="nb-NO"/>
        </w:rPr>
        <w:t>3</w:t>
      </w:r>
      <w:r w:rsidRPr="00E72452">
        <w:rPr>
          <w:b/>
          <w:lang w:val="nb-NO"/>
        </w:rPr>
        <w:t>. Điều khoản thi hành</w:t>
      </w:r>
    </w:p>
    <w:p w14:paraId="3904A847" w14:textId="0A042D99" w:rsidR="00FE35D6" w:rsidRPr="00E72452" w:rsidRDefault="00FE35D6" w:rsidP="001D1748">
      <w:pPr>
        <w:tabs>
          <w:tab w:val="left" w:leader="dot" w:pos="9072"/>
        </w:tabs>
        <w:spacing w:before="60" w:after="60" w:line="360" w:lineRule="exact"/>
        <w:ind w:firstLine="720"/>
        <w:jc w:val="both"/>
        <w:rPr>
          <w:lang w:val="nb-NO"/>
        </w:rPr>
      </w:pPr>
      <w:r w:rsidRPr="00E72452">
        <w:rPr>
          <w:lang w:val="nb-NO"/>
        </w:rPr>
        <w:t>1. Quyết định chấp thuận điều chỉnh chủ trương đầu tư này có hiệu lực kể từ ngày ký và là một bộ phận không tách rời của</w:t>
      </w:r>
      <w:r w:rsidRPr="00E72452">
        <w:rPr>
          <w:color w:val="000000" w:themeColor="text1"/>
          <w:lang w:val="nb-NO"/>
        </w:rPr>
        <w:t xml:space="preserve"> </w:t>
      </w:r>
      <w:r w:rsidR="00A65809" w:rsidRPr="00E72452">
        <w:rPr>
          <w:color w:val="000000" w:themeColor="text1"/>
          <w:lang w:val="nb-NO"/>
        </w:rPr>
        <w:t>Quyết định số 901/QĐ-UBND ngày 13/4/2020 và Quyết định số 1599/QĐ-UBND ngày 30/6/2025 của UBND tỉnh Vĩnh Phúc (trước hợp nhất).</w:t>
      </w:r>
    </w:p>
    <w:p w14:paraId="02B880B1" w14:textId="77777777" w:rsidR="00FE35D6" w:rsidRPr="00E72452" w:rsidRDefault="00FE35D6" w:rsidP="001D1748">
      <w:pPr>
        <w:tabs>
          <w:tab w:val="left" w:leader="dot" w:pos="9072"/>
        </w:tabs>
        <w:spacing w:before="60" w:after="60" w:line="360" w:lineRule="exact"/>
        <w:ind w:firstLine="720"/>
        <w:jc w:val="both"/>
        <w:rPr>
          <w:lang w:val="nb-NO"/>
        </w:rPr>
      </w:pPr>
      <w:r w:rsidRPr="00E72452">
        <w:rPr>
          <w:lang w:val="nb-NO"/>
        </w:rPr>
        <w:t>2. Công ty TNHH đầu tư xây dựng Thuỷ Long chịu trách nhiệm thi hành Quyết định này.</w:t>
      </w:r>
    </w:p>
    <w:p w14:paraId="7B2DB20E" w14:textId="7C46BF42" w:rsidR="00FE35D6" w:rsidRDefault="00FE35D6" w:rsidP="001D1748">
      <w:pPr>
        <w:spacing w:before="60" w:after="60" w:line="360" w:lineRule="exact"/>
        <w:ind w:right="-27" w:firstLine="720"/>
        <w:contextualSpacing/>
        <w:jc w:val="both"/>
        <w:rPr>
          <w:lang w:val="nb-NO"/>
        </w:rPr>
      </w:pPr>
      <w:r w:rsidRPr="00E72452">
        <w:rPr>
          <w:lang w:val="nb-NO"/>
        </w:rPr>
        <w:t>3. Quyết định</w:t>
      </w:r>
      <w:r w:rsidRPr="00E72452">
        <w:rPr>
          <w:b/>
          <w:lang w:val="nb-NO"/>
        </w:rPr>
        <w:t xml:space="preserve"> </w:t>
      </w:r>
      <w:r w:rsidRPr="00E72452">
        <w:rPr>
          <w:lang w:val="nb-NO"/>
        </w:rPr>
        <w:t xml:space="preserve">này được lập thành 03 (ba) bản, một bản gửi cho Công ty TNHH đầu tư xây dựng Thuỷ Long, một bản bản gửi Sở Tài chính tỉnh </w:t>
      </w:r>
      <w:r w:rsidR="00A65809" w:rsidRPr="00E72452">
        <w:rPr>
          <w:lang w:val="nb-NO"/>
        </w:rPr>
        <w:t>Phú Thọ</w:t>
      </w:r>
      <w:r w:rsidRPr="00E72452">
        <w:rPr>
          <w:lang w:val="nb-NO"/>
        </w:rPr>
        <w:t xml:space="preserve"> và một bản được lưu tại UBND tỉnh </w:t>
      </w:r>
      <w:r w:rsidR="00A65809" w:rsidRPr="00E72452">
        <w:rPr>
          <w:lang w:val="nb-NO"/>
        </w:rPr>
        <w:t>Phú Thọ</w:t>
      </w:r>
      <w:r w:rsidRPr="00E72452">
        <w:rPr>
          <w:lang w:val="nb-NO"/>
        </w:rPr>
        <w:t>./.</w:t>
      </w:r>
    </w:p>
    <w:p w14:paraId="4124319A" w14:textId="248FA6B5" w:rsidR="001D1748" w:rsidRDefault="001D1748" w:rsidP="001D1748">
      <w:pPr>
        <w:spacing w:before="60" w:after="60" w:line="360" w:lineRule="exact"/>
        <w:ind w:right="-27"/>
        <w:contextualSpacing/>
        <w:jc w:val="both"/>
        <w:rPr>
          <w:lang w:val="nb-NO"/>
        </w:rPr>
      </w:pPr>
    </w:p>
    <w:p w14:paraId="7ED4BEFD" w14:textId="561DFF3A" w:rsidR="001D1748" w:rsidRDefault="001D1748" w:rsidP="001D1748">
      <w:pPr>
        <w:spacing w:before="120"/>
        <w:ind w:left="3600"/>
        <w:contextualSpacing/>
        <w:jc w:val="center"/>
        <w:rPr>
          <w:b/>
          <w:color w:val="000000"/>
          <w:szCs w:val="26"/>
          <w:lang w:val="nb-NO"/>
        </w:rPr>
      </w:pPr>
      <w:r>
        <w:rPr>
          <w:b/>
          <w:color w:val="000000"/>
          <w:szCs w:val="26"/>
          <w:lang w:val="nb-NO"/>
        </w:rPr>
        <w:t xml:space="preserve">KT. CHỦ TỊCH </w:t>
      </w:r>
      <w:r>
        <w:rPr>
          <w:b/>
          <w:color w:val="000000"/>
          <w:szCs w:val="26"/>
          <w:lang w:val="nb-NO"/>
        </w:rPr>
        <w:br/>
        <w:t>PHÓ CHỦ TỊCH</w:t>
      </w:r>
    </w:p>
    <w:p w14:paraId="42AFF32F" w14:textId="77777777" w:rsidR="001D1748" w:rsidRDefault="001D1748" w:rsidP="001D1748">
      <w:pPr>
        <w:tabs>
          <w:tab w:val="center" w:pos="2368"/>
          <w:tab w:val="left" w:pos="3858"/>
        </w:tabs>
        <w:ind w:left="3600"/>
        <w:jc w:val="center"/>
        <w:rPr>
          <w:b/>
          <w:bCs/>
          <w:color w:val="000000"/>
          <w:szCs w:val="26"/>
          <w:lang w:val="nb-NO"/>
        </w:rPr>
      </w:pPr>
    </w:p>
    <w:p w14:paraId="35FB255A" w14:textId="731134E7" w:rsidR="001D1748" w:rsidRPr="00E72452" w:rsidRDefault="001D1748" w:rsidP="001D1748">
      <w:pPr>
        <w:spacing w:before="60" w:after="60" w:line="360" w:lineRule="exact"/>
        <w:ind w:left="3600" w:right="-27"/>
        <w:contextualSpacing/>
        <w:jc w:val="center"/>
        <w:rPr>
          <w:lang w:val="nb-NO"/>
        </w:rPr>
      </w:pPr>
      <w:r>
        <w:rPr>
          <w:b/>
          <w:bCs/>
          <w:color w:val="000000" w:themeColor="text1"/>
        </w:rPr>
        <w:t>Phùng Thị Kim Nga</w:t>
      </w:r>
    </w:p>
    <w:p w14:paraId="2314C64A" w14:textId="77777777" w:rsidR="00FE35D6" w:rsidRPr="00E72452" w:rsidRDefault="00FE35D6" w:rsidP="001D1748">
      <w:pPr>
        <w:spacing w:before="60" w:after="60" w:line="360" w:lineRule="exact"/>
        <w:ind w:right="-27" w:firstLine="720"/>
        <w:contextualSpacing/>
        <w:jc w:val="both"/>
        <w:rPr>
          <w:lang w:val="nb-NO"/>
        </w:rPr>
      </w:pPr>
    </w:p>
    <w:p w14:paraId="7E088DD5" w14:textId="77777777" w:rsidR="00FE35D6" w:rsidRDefault="00FE35D6" w:rsidP="00FE35D6">
      <w:pPr>
        <w:spacing w:before="120" w:after="120"/>
        <w:ind w:right="-27"/>
        <w:contextualSpacing/>
        <w:jc w:val="both"/>
        <w:rPr>
          <w:bCs/>
          <w:lang w:val="nb-NO"/>
        </w:rPr>
      </w:pPr>
    </w:p>
    <w:p w14:paraId="29362FE6" w14:textId="77777777" w:rsidR="008A7149" w:rsidRDefault="008A7149"/>
    <w:sectPr w:rsidR="008A7149" w:rsidSect="00EF1466">
      <w:headerReference w:type="default" r:id="rId6"/>
      <w:pgSz w:w="11907" w:h="16840" w:code="9"/>
      <w:pgMar w:top="993" w:right="1134" w:bottom="1134" w:left="1701" w:header="720" w:footer="35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8CF50" w14:textId="77777777" w:rsidR="003A0AEE" w:rsidRDefault="003A0AEE">
      <w:r>
        <w:separator/>
      </w:r>
    </w:p>
  </w:endnote>
  <w:endnote w:type="continuationSeparator" w:id="0">
    <w:p w14:paraId="52C9F1A1" w14:textId="77777777" w:rsidR="003A0AEE" w:rsidRDefault="003A0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46361" w14:textId="77777777" w:rsidR="003A0AEE" w:rsidRDefault="003A0AEE">
      <w:r>
        <w:separator/>
      </w:r>
    </w:p>
  </w:footnote>
  <w:footnote w:type="continuationSeparator" w:id="0">
    <w:p w14:paraId="2A6C7B87" w14:textId="77777777" w:rsidR="003A0AEE" w:rsidRDefault="003A0A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CC7CB" w14:textId="0D744A3A" w:rsidR="008A7149" w:rsidRDefault="008A7149" w:rsidP="003E78A2">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5D6"/>
    <w:rsid w:val="00000D63"/>
    <w:rsid w:val="00034D2F"/>
    <w:rsid w:val="00050DF4"/>
    <w:rsid w:val="00054087"/>
    <w:rsid w:val="0006539E"/>
    <w:rsid w:val="00093F15"/>
    <w:rsid w:val="000C235C"/>
    <w:rsid w:val="000C768D"/>
    <w:rsid w:val="000D3E24"/>
    <w:rsid w:val="000F78A2"/>
    <w:rsid w:val="001D1748"/>
    <w:rsid w:val="00225D8D"/>
    <w:rsid w:val="00247693"/>
    <w:rsid w:val="002A0B33"/>
    <w:rsid w:val="003649C0"/>
    <w:rsid w:val="003876D4"/>
    <w:rsid w:val="003950B5"/>
    <w:rsid w:val="003A0AEE"/>
    <w:rsid w:val="003A78F2"/>
    <w:rsid w:val="003B7F62"/>
    <w:rsid w:val="00485DE7"/>
    <w:rsid w:val="004F4EB8"/>
    <w:rsid w:val="0059370C"/>
    <w:rsid w:val="005C13A0"/>
    <w:rsid w:val="005C74F7"/>
    <w:rsid w:val="005D7A75"/>
    <w:rsid w:val="005F6CA1"/>
    <w:rsid w:val="006603A1"/>
    <w:rsid w:val="006A7876"/>
    <w:rsid w:val="006D2273"/>
    <w:rsid w:val="007243A8"/>
    <w:rsid w:val="00742891"/>
    <w:rsid w:val="007C4803"/>
    <w:rsid w:val="0083454A"/>
    <w:rsid w:val="00874ED6"/>
    <w:rsid w:val="008A7149"/>
    <w:rsid w:val="008C17CA"/>
    <w:rsid w:val="008C3FF6"/>
    <w:rsid w:val="009A2AD7"/>
    <w:rsid w:val="009C6F22"/>
    <w:rsid w:val="009E4937"/>
    <w:rsid w:val="009F2620"/>
    <w:rsid w:val="00A37AF7"/>
    <w:rsid w:val="00A65809"/>
    <w:rsid w:val="00A7173C"/>
    <w:rsid w:val="00B239E2"/>
    <w:rsid w:val="00B42F7F"/>
    <w:rsid w:val="00BB5D62"/>
    <w:rsid w:val="00C24633"/>
    <w:rsid w:val="00C37530"/>
    <w:rsid w:val="00CD1510"/>
    <w:rsid w:val="00CE5CE5"/>
    <w:rsid w:val="00D22DE8"/>
    <w:rsid w:val="00D36C1A"/>
    <w:rsid w:val="00D3765A"/>
    <w:rsid w:val="00DB6035"/>
    <w:rsid w:val="00DF481D"/>
    <w:rsid w:val="00DF6540"/>
    <w:rsid w:val="00E07A3D"/>
    <w:rsid w:val="00E15F78"/>
    <w:rsid w:val="00E22738"/>
    <w:rsid w:val="00E6234C"/>
    <w:rsid w:val="00E72452"/>
    <w:rsid w:val="00E81E91"/>
    <w:rsid w:val="00EF1466"/>
    <w:rsid w:val="00EF3A3B"/>
    <w:rsid w:val="00F14AFE"/>
    <w:rsid w:val="00F567FF"/>
    <w:rsid w:val="00F64D0C"/>
    <w:rsid w:val="00FE3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1E567"/>
  <w15:chartTrackingRefBased/>
  <w15:docId w15:val="{2A55C6F9-587F-4D9A-B7D3-3D750C29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5D6"/>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E15F7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Char Char Char Char Char Char Char Char Char Char Char"/>
    <w:basedOn w:val="Normal"/>
    <w:uiPriority w:val="99"/>
    <w:qFormat/>
    <w:rsid w:val="00FE35D6"/>
    <w:pPr>
      <w:spacing w:before="100" w:beforeAutospacing="1" w:after="100" w:afterAutospacing="1"/>
    </w:pPr>
    <w:rPr>
      <w:sz w:val="24"/>
      <w:szCs w:val="24"/>
    </w:rPr>
  </w:style>
  <w:style w:type="paragraph" w:styleId="BodyTextIndent2">
    <w:name w:val="Body Text Indent 2"/>
    <w:basedOn w:val="Normal"/>
    <w:link w:val="BodyTextIndent2Char"/>
    <w:uiPriority w:val="99"/>
    <w:semiHidden/>
    <w:unhideWhenUsed/>
    <w:rsid w:val="00FE35D6"/>
    <w:pPr>
      <w:spacing w:after="120" w:line="480" w:lineRule="auto"/>
      <w:ind w:left="360"/>
    </w:pPr>
  </w:style>
  <w:style w:type="character" w:customStyle="1" w:styleId="BodyTextIndent2Char">
    <w:name w:val="Body Text Indent 2 Char"/>
    <w:basedOn w:val="DefaultParagraphFont"/>
    <w:link w:val="BodyTextIndent2"/>
    <w:uiPriority w:val="99"/>
    <w:semiHidden/>
    <w:rsid w:val="00FE35D6"/>
    <w:rPr>
      <w:rFonts w:ascii="Times New Roman" w:eastAsia="Times New Roman" w:hAnsi="Times New Roman" w:cs="Times New Roman"/>
      <w:sz w:val="28"/>
      <w:szCs w:val="28"/>
    </w:rPr>
  </w:style>
  <w:style w:type="paragraph" w:styleId="ListParagraph">
    <w:name w:val="List Paragraph"/>
    <w:basedOn w:val="Normal"/>
    <w:uiPriority w:val="34"/>
    <w:qFormat/>
    <w:rsid w:val="00FE35D6"/>
    <w:pPr>
      <w:ind w:left="720"/>
      <w:contextualSpacing/>
    </w:pPr>
    <w:rPr>
      <w:rFonts w:ascii=".VnTime" w:hAnsi=".VnTime"/>
      <w:lang w:eastAsia="vi-VN"/>
    </w:rPr>
  </w:style>
  <w:style w:type="paragraph" w:styleId="Header">
    <w:name w:val="header"/>
    <w:basedOn w:val="Normal"/>
    <w:link w:val="HeaderChar"/>
    <w:uiPriority w:val="99"/>
    <w:unhideWhenUsed/>
    <w:rsid w:val="00FE35D6"/>
    <w:pPr>
      <w:tabs>
        <w:tab w:val="center" w:pos="4680"/>
        <w:tab w:val="right" w:pos="9360"/>
      </w:tabs>
    </w:pPr>
  </w:style>
  <w:style w:type="character" w:customStyle="1" w:styleId="HeaderChar">
    <w:name w:val="Header Char"/>
    <w:basedOn w:val="DefaultParagraphFont"/>
    <w:link w:val="Header"/>
    <w:uiPriority w:val="99"/>
    <w:rsid w:val="00FE35D6"/>
    <w:rPr>
      <w:rFonts w:ascii="Times New Roman" w:eastAsia="Times New Roman" w:hAnsi="Times New Roman" w:cs="Times New Roman"/>
      <w:sz w:val="28"/>
      <w:szCs w:val="28"/>
    </w:rPr>
  </w:style>
  <w:style w:type="paragraph" w:styleId="Footer">
    <w:name w:val="footer"/>
    <w:basedOn w:val="Normal"/>
    <w:link w:val="FooterChar"/>
    <w:uiPriority w:val="99"/>
    <w:rsid w:val="00C37530"/>
    <w:pPr>
      <w:tabs>
        <w:tab w:val="center" w:pos="4320"/>
        <w:tab w:val="right" w:pos="8640"/>
      </w:tabs>
    </w:pPr>
    <w:rPr>
      <w:sz w:val="24"/>
      <w:szCs w:val="24"/>
    </w:rPr>
  </w:style>
  <w:style w:type="character" w:customStyle="1" w:styleId="FooterChar">
    <w:name w:val="Footer Char"/>
    <w:basedOn w:val="DefaultParagraphFont"/>
    <w:link w:val="Footer"/>
    <w:uiPriority w:val="99"/>
    <w:rsid w:val="00C3753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15F78"/>
    <w:rPr>
      <w:rFonts w:asciiTheme="majorHAnsi" w:eastAsiaTheme="majorEastAsia" w:hAnsiTheme="majorHAnsi" w:cstheme="majorBidi"/>
      <w:color w:val="2F5496" w:themeColor="accent1" w:themeShade="BF"/>
      <w:sz w:val="32"/>
      <w:szCs w:val="32"/>
    </w:rPr>
  </w:style>
  <w:style w:type="character" w:customStyle="1" w:styleId="fontstyle01">
    <w:name w:val="fontstyle01"/>
    <w:basedOn w:val="DefaultParagraphFont"/>
    <w:rsid w:val="007243A8"/>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1509</Words>
  <Characters>8604</Characters>
  <Application>Microsoft Office Word</Application>
  <DocSecurity>0</DocSecurity>
  <Lines>71</Lines>
  <Paragraphs>20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2025-06-25T08:21:00Z</cp:lastPrinted>
  <dcterms:created xsi:type="dcterms:W3CDTF">2026-08-13T09:52:00Z</dcterms:created>
  <dcterms:modified xsi:type="dcterms:W3CDTF">2026-08-13T09:52:00Z</dcterms:modified>
</cp:coreProperties>
</file>