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3" w:type="dxa"/>
        <w:tblInd w:w="-284" w:type="dxa"/>
        <w:tblLayout w:type="fixed"/>
        <w:tblCellMar>
          <w:left w:w="85" w:type="dxa"/>
          <w:right w:w="85" w:type="dxa"/>
        </w:tblCellMar>
        <w:tblLook w:val="0000" w:firstRow="0" w:lastRow="0" w:firstColumn="0" w:lastColumn="0" w:noHBand="0" w:noVBand="0"/>
      </w:tblPr>
      <w:tblGrid>
        <w:gridCol w:w="3738"/>
        <w:gridCol w:w="6185"/>
      </w:tblGrid>
      <w:tr w:rsidR="007269AA" w:rsidRPr="00C57FEF" w:rsidTr="00BD1A55">
        <w:trPr>
          <w:cantSplit/>
          <w:trHeight w:val="698"/>
        </w:trPr>
        <w:tc>
          <w:tcPr>
            <w:tcW w:w="3738" w:type="dxa"/>
          </w:tcPr>
          <w:p w:rsidR="007269AA" w:rsidRDefault="007269AA" w:rsidP="00BD1A55">
            <w:pPr>
              <w:spacing w:before="20" w:after="20"/>
              <w:jc w:val="center"/>
              <w:rPr>
                <w:b/>
                <w:bCs/>
                <w:sz w:val="26"/>
                <w:szCs w:val="26"/>
              </w:rPr>
            </w:pPr>
            <w:r>
              <w:rPr>
                <w:b/>
                <w:bCs/>
                <w:sz w:val="26"/>
                <w:szCs w:val="26"/>
              </w:rPr>
              <w:t xml:space="preserve">ỦY BAN NHÂN DÂN </w:t>
            </w:r>
          </w:p>
          <w:p w:rsidR="007269AA" w:rsidRPr="003176C1" w:rsidRDefault="007269AA" w:rsidP="00BD1A55">
            <w:pPr>
              <w:spacing w:before="20" w:after="20"/>
              <w:jc w:val="center"/>
              <w:rPr>
                <w:b/>
                <w:bCs/>
                <w:sz w:val="26"/>
                <w:szCs w:val="26"/>
              </w:rPr>
            </w:pPr>
            <w:r>
              <w:rPr>
                <w:b/>
                <w:bCs/>
                <w:sz w:val="26"/>
                <w:szCs w:val="26"/>
              </w:rPr>
              <w:t>TỈNH PHÚ THỌ</w:t>
            </w:r>
          </w:p>
          <w:p w:rsidR="007269AA" w:rsidRPr="00C57FEF" w:rsidRDefault="007269AA" w:rsidP="00BD1A55">
            <w:pPr>
              <w:adjustRightInd w:val="0"/>
              <w:spacing w:before="20"/>
              <w:jc w:val="center"/>
              <w:rPr>
                <w:b/>
                <w:bCs/>
                <w:sz w:val="25"/>
                <w:szCs w:val="25"/>
                <w:lang w:val="nl-NL"/>
              </w:rPr>
            </w:pPr>
            <w:r w:rsidRPr="00C57FEF">
              <w:rPr>
                <w:noProof/>
              </w:rPr>
              <mc:AlternateContent>
                <mc:Choice Requires="wps">
                  <w:drawing>
                    <wp:anchor distT="0" distB="0" distL="114300" distR="114300" simplePos="0" relativeHeight="251659264" behindDoc="0" locked="0" layoutInCell="1" allowOverlap="1" wp14:anchorId="12684EFF" wp14:editId="46AB3852">
                      <wp:simplePos x="0" y="0"/>
                      <wp:positionH relativeFrom="column">
                        <wp:posOffset>744220</wp:posOffset>
                      </wp:positionH>
                      <wp:positionV relativeFrom="paragraph">
                        <wp:posOffset>15875</wp:posOffset>
                      </wp:positionV>
                      <wp:extent cx="76136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1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040D2D"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6pt,1.25pt" to="118.5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"/>
                  </w:pict>
                </mc:Fallback>
              </mc:AlternateContent>
            </w:r>
          </w:p>
        </w:tc>
        <w:tc>
          <w:tcPr>
            <w:tcW w:w="6185" w:type="dxa"/>
          </w:tcPr>
          <w:p w:rsidR="007269AA" w:rsidRPr="00551ABA" w:rsidRDefault="007269AA" w:rsidP="00BD1A55">
            <w:pPr>
              <w:pStyle w:val="Heading3"/>
              <w:spacing w:before="20"/>
            </w:pPr>
            <w:r w:rsidRPr="00551ABA">
              <w:t>CỘNG HOÀ XÃ HỘI CHỦ NGHĨA VIỆT NAM</w:t>
            </w:r>
          </w:p>
          <w:p w:rsidR="007269AA" w:rsidRPr="00D53950" w:rsidRDefault="007269AA" w:rsidP="00BD1A55">
            <w:pPr>
              <w:adjustRightInd w:val="0"/>
              <w:spacing w:before="20"/>
              <w:jc w:val="center"/>
              <w:rPr>
                <w:b/>
                <w:bCs/>
              </w:rPr>
            </w:pPr>
            <w:r w:rsidRPr="00D53950">
              <w:rPr>
                <w:b/>
                <w:bCs/>
              </w:rPr>
              <w:t>Độc lập - Tự do - Hạnh phúc</w:t>
            </w:r>
          </w:p>
          <w:p w:rsidR="007269AA" w:rsidRPr="00D53950" w:rsidRDefault="007269AA" w:rsidP="00BD1A55">
            <w:pPr>
              <w:adjustRightInd w:val="0"/>
              <w:spacing w:before="20"/>
              <w:jc w:val="center"/>
              <w:rPr>
                <w:b/>
                <w:bCs/>
                <w:sz w:val="25"/>
                <w:szCs w:val="25"/>
              </w:rPr>
            </w:pPr>
            <w:r>
              <w:rPr>
                <w:b/>
                <w:bCs/>
                <w:noProof/>
                <w:sz w:val="25"/>
                <w:szCs w:val="25"/>
                <w14:ligatures w14:val="standardContextual"/>
              </w:rPr>
              <mc:AlternateContent>
                <mc:Choice Requires="wps">
                  <w:drawing>
                    <wp:anchor distT="0" distB="0" distL="114300" distR="114300" simplePos="0" relativeHeight="251661312" behindDoc="0" locked="0" layoutInCell="1" allowOverlap="1" wp14:anchorId="319C77A8" wp14:editId="5AA74803">
                      <wp:simplePos x="0" y="0"/>
                      <wp:positionH relativeFrom="column">
                        <wp:posOffset>679119</wp:posOffset>
                      </wp:positionH>
                      <wp:positionV relativeFrom="paragraph">
                        <wp:posOffset>43180</wp:posOffset>
                      </wp:positionV>
                      <wp:extent cx="2138901"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13890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4F94D9"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3.45pt,3.4pt" to="221.8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" strokecolor="black [3040]"/>
                  </w:pict>
                </mc:Fallback>
              </mc:AlternateContent>
            </w:r>
          </w:p>
        </w:tc>
      </w:tr>
      <w:tr w:rsidR="007269AA" w:rsidRPr="00D53950" w:rsidTr="00BD1A55">
        <w:trPr>
          <w:cantSplit/>
          <w:trHeight w:val="536"/>
        </w:trPr>
        <w:tc>
          <w:tcPr>
            <w:tcW w:w="3738" w:type="dxa"/>
          </w:tcPr>
          <w:p w:rsidR="007269AA" w:rsidRPr="00140F18" w:rsidRDefault="007269AA" w:rsidP="001C6704">
            <w:pPr>
              <w:pStyle w:val="Heading5"/>
              <w:adjustRightInd w:val="0"/>
              <w:spacing w:before="20"/>
              <w:rPr>
                <w:b/>
                <w:lang w:val="nl-NL"/>
              </w:rPr>
            </w:pPr>
            <w:r w:rsidRPr="003176C1">
              <w:rPr>
                <w:rFonts w:ascii="Times New Roman" w:hAnsi="Times New Roman" w:cs="Times New Roman"/>
                <w:bCs/>
                <w:sz w:val="26"/>
                <w:szCs w:val="26"/>
                <w:lang w:val="nl-NL"/>
              </w:rPr>
              <w:t xml:space="preserve">Số: </w:t>
            </w:r>
            <w:r w:rsidR="001C6704">
              <w:rPr>
                <w:rFonts w:ascii="Times New Roman" w:hAnsi="Times New Roman" w:cs="Times New Roman"/>
                <w:bCs/>
                <w:sz w:val="26"/>
                <w:szCs w:val="26"/>
                <w:lang w:val="nl-NL"/>
              </w:rPr>
              <w:t>3092</w:t>
            </w:r>
            <w:r w:rsidRPr="003176C1">
              <w:rPr>
                <w:rFonts w:ascii="Times New Roman" w:hAnsi="Times New Roman" w:cs="Times New Roman"/>
                <w:bCs/>
                <w:sz w:val="26"/>
                <w:szCs w:val="26"/>
                <w:lang w:val="nl-NL"/>
              </w:rPr>
              <w:t>/</w:t>
            </w:r>
            <w:r>
              <w:rPr>
                <w:rFonts w:ascii="Times New Roman" w:hAnsi="Times New Roman" w:cs="Times New Roman"/>
                <w:bCs/>
                <w:sz w:val="26"/>
                <w:szCs w:val="26"/>
                <w:lang w:val="nl-NL"/>
              </w:rPr>
              <w:t>QĐ-UBND</w:t>
            </w:r>
          </w:p>
        </w:tc>
        <w:tc>
          <w:tcPr>
            <w:tcW w:w="6185" w:type="dxa"/>
          </w:tcPr>
          <w:p w:rsidR="007269AA" w:rsidRPr="00D53950" w:rsidRDefault="007269AA" w:rsidP="001C6704">
            <w:pPr>
              <w:pStyle w:val="Heading4"/>
              <w:rPr>
                <w:b/>
                <w:lang w:val="nl-NL"/>
              </w:rPr>
            </w:pPr>
            <w:r w:rsidRPr="00D53950">
              <w:rPr>
                <w:lang w:val="nl-NL"/>
              </w:rPr>
              <w:t xml:space="preserve">Phú Thọ, ngày </w:t>
            </w:r>
            <w:r w:rsidR="001C6704">
              <w:rPr>
                <w:lang w:val="nl-NL"/>
              </w:rPr>
              <w:t>12</w:t>
            </w:r>
            <w:r w:rsidRPr="00D53950">
              <w:rPr>
                <w:lang w:val="nl-NL"/>
              </w:rPr>
              <w:t xml:space="preserve"> tháng </w:t>
            </w:r>
            <w:r w:rsidR="001C6704">
              <w:rPr>
                <w:lang w:val="nl-NL"/>
              </w:rPr>
              <w:t>9</w:t>
            </w:r>
            <w:r w:rsidRPr="00D53950">
              <w:rPr>
                <w:lang w:val="nl-NL"/>
              </w:rPr>
              <w:t xml:space="preserve"> năm 2026</w:t>
            </w:r>
          </w:p>
        </w:tc>
      </w:tr>
    </w:tbl>
    <w:p w:rsidR="001B5A3C" w:rsidRDefault="001B5A3C" w:rsidP="002054B7">
      <w:pPr>
        <w:pStyle w:val="BodyText"/>
        <w:spacing w:before="0"/>
        <w:jc w:val="center"/>
        <w:rPr>
          <w:rFonts w:ascii="Times New Roman" w:hAnsi="Times New Roman"/>
          <w:b/>
          <w:spacing w:val="-4"/>
          <w:lang w:val="nl-NL"/>
        </w:rPr>
      </w:pPr>
    </w:p>
    <w:p w:rsidR="007269AA" w:rsidRPr="00726B3E" w:rsidRDefault="007269AA" w:rsidP="002054B7">
      <w:pPr>
        <w:pStyle w:val="BodyText"/>
        <w:spacing w:before="0"/>
        <w:jc w:val="center"/>
        <w:rPr>
          <w:rFonts w:ascii="Times New Roman" w:hAnsi="Times New Roman"/>
          <w:b/>
          <w:spacing w:val="-4"/>
          <w:lang w:val="nl-NL"/>
        </w:rPr>
      </w:pPr>
      <w:r w:rsidRPr="00726B3E">
        <w:rPr>
          <w:rFonts w:ascii="Times New Roman" w:hAnsi="Times New Roman"/>
          <w:b/>
          <w:spacing w:val="-4"/>
          <w:lang w:val="nl-NL"/>
        </w:rPr>
        <w:t>QUYẾT ĐỊNH</w:t>
      </w:r>
    </w:p>
    <w:p w:rsidR="002054B7" w:rsidRDefault="007269AA" w:rsidP="002054B7">
      <w:pPr>
        <w:widowControl w:val="0"/>
        <w:jc w:val="center"/>
        <w:rPr>
          <w:b/>
        </w:rPr>
      </w:pPr>
      <w:r w:rsidRPr="00726B3E">
        <w:rPr>
          <w:b/>
          <w:lang w:val="nl-NL"/>
        </w:rPr>
        <w:t>Phê duyệt</w:t>
      </w:r>
      <w:r w:rsidRPr="00726B3E">
        <w:rPr>
          <w:b/>
          <w:lang w:val="vi-VN"/>
        </w:rPr>
        <w:t xml:space="preserve"> Đề án </w:t>
      </w:r>
      <w:r w:rsidRPr="00726B3E">
        <w:rPr>
          <w:b/>
        </w:rPr>
        <w:t>phát triển nguồn nhân lực tỉnh Phú Thọ</w:t>
      </w:r>
      <w:r w:rsidR="002054B7">
        <w:rPr>
          <w:b/>
        </w:rPr>
        <w:t xml:space="preserve"> </w:t>
      </w:r>
      <w:r w:rsidRPr="00726B3E">
        <w:rPr>
          <w:b/>
        </w:rPr>
        <w:t xml:space="preserve"> </w:t>
      </w:r>
    </w:p>
    <w:p w:rsidR="007269AA" w:rsidRPr="00726B3E" w:rsidRDefault="007269AA" w:rsidP="002054B7">
      <w:pPr>
        <w:widowControl w:val="0"/>
        <w:jc w:val="center"/>
        <w:rPr>
          <w:bCs/>
          <w:noProof/>
          <w:lang w:val="vi-VN"/>
        </w:rPr>
      </w:pPr>
      <w:r w:rsidRPr="00726B3E">
        <w:rPr>
          <w:b/>
        </w:rPr>
        <w:t>giai đoạn 2026</w:t>
      </w:r>
      <w:r w:rsidR="002054B7">
        <w:rPr>
          <w:b/>
        </w:rPr>
        <w:t xml:space="preserve"> </w:t>
      </w:r>
      <w:r w:rsidRPr="00726B3E">
        <w:rPr>
          <w:b/>
        </w:rPr>
        <w:t>-2030, tầm nhìn đến năm 2045</w:t>
      </w:r>
    </w:p>
    <w:p w:rsidR="007269AA" w:rsidRPr="00726B3E" w:rsidRDefault="007269AA" w:rsidP="00726B3E">
      <w:pPr>
        <w:widowControl w:val="0"/>
        <w:jc w:val="center"/>
        <w:rPr>
          <w:b/>
          <w:bCs/>
          <w:color w:val="000000"/>
        </w:rPr>
      </w:pPr>
      <w:r w:rsidRPr="00726B3E">
        <w:rPr>
          <w:noProof/>
        </w:rPr>
        <mc:AlternateContent>
          <mc:Choice Requires="wps">
            <w:drawing>
              <wp:anchor distT="0" distB="0" distL="114300" distR="114300" simplePos="0" relativeHeight="251663360" behindDoc="0" locked="0" layoutInCell="1" allowOverlap="1" wp14:anchorId="3FD24682" wp14:editId="00E7B61B">
                <wp:simplePos x="0" y="0"/>
                <wp:positionH relativeFrom="column">
                  <wp:posOffset>2064385</wp:posOffset>
                </wp:positionH>
                <wp:positionV relativeFrom="paragraph">
                  <wp:posOffset>59055</wp:posOffset>
                </wp:positionV>
                <wp:extent cx="1704340" cy="0"/>
                <wp:effectExtent l="0" t="0" r="2921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43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35895E" id="_x0000_t32" coordsize="21600,21600" o:spt="32" o:oned="t" path="m,l21600,21600e" filled="f">
                <v:path arrowok="t" fillok="f" o:connecttype="none"/>
                <o:lock v:ext="edit" shapetype="t"/>
              </v:shapetype>
              <v:shape id="Straight Arrow Connector 1" o:spid="_x0000_s1026" type="#_x0000_t32" style="position:absolute;margin-left:162.55pt;margin-top:4.65pt;width:134.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"/>
            </w:pict>
          </mc:Fallback>
        </mc:AlternateContent>
      </w:r>
    </w:p>
    <w:p w:rsidR="00726B3E" w:rsidRPr="00F62812" w:rsidRDefault="007269AA" w:rsidP="00F62812">
      <w:pPr>
        <w:widowControl w:val="0"/>
        <w:spacing w:before="120" w:after="120"/>
        <w:jc w:val="center"/>
        <w:rPr>
          <w:b/>
          <w:bCs/>
          <w:color w:val="000000"/>
        </w:rPr>
      </w:pPr>
      <w:r w:rsidRPr="00D53950">
        <w:rPr>
          <w:b/>
          <w:bCs/>
          <w:color w:val="000000"/>
          <w:lang w:val="vi-VN"/>
        </w:rPr>
        <w:t>ỦY BAN NHÂN DÂN TỈNH PHÚ THỌ</w:t>
      </w:r>
    </w:p>
    <w:p w:rsidR="007269AA" w:rsidRPr="006F5131" w:rsidRDefault="007269AA" w:rsidP="001C6704">
      <w:pPr>
        <w:widowControl w:val="0"/>
        <w:spacing w:before="60" w:after="60" w:line="360" w:lineRule="exact"/>
        <w:ind w:firstLine="709"/>
        <w:jc w:val="both"/>
        <w:rPr>
          <w:i/>
          <w:iCs/>
          <w:lang w:val="vi-VN"/>
        </w:rPr>
      </w:pPr>
      <w:r w:rsidRPr="006F5131">
        <w:rPr>
          <w:i/>
          <w:iCs/>
          <w:lang w:val="vi-VN"/>
        </w:rPr>
        <w:t>Căn cứ Luật Tổ chức chính quyền địa phương ban hành ngày 16/6/2025;</w:t>
      </w:r>
    </w:p>
    <w:p w:rsidR="007269AA" w:rsidRPr="00F62812" w:rsidRDefault="007269AA" w:rsidP="001C6704">
      <w:pPr>
        <w:widowControl w:val="0"/>
        <w:spacing w:before="60" w:after="60" w:line="360" w:lineRule="exact"/>
        <w:ind w:firstLine="720"/>
        <w:jc w:val="both"/>
        <w:rPr>
          <w:i/>
          <w:iCs/>
        </w:rPr>
      </w:pPr>
      <w:r w:rsidRPr="00B6446B">
        <w:rPr>
          <w:i/>
          <w:iCs/>
          <w:lang w:val="vi-VN"/>
        </w:rPr>
        <w:t>Căn cứ  Nghị quyết số 57-NQ/TW ngày 22 tháng 12 năm 2024 của Bộ Chính trị về đột phá phát triển khoa học, công nghệ, đổi mới sáng</w:t>
      </w:r>
      <w:r w:rsidR="009264AD" w:rsidRPr="00B6446B">
        <w:rPr>
          <w:i/>
          <w:iCs/>
          <w:lang w:val="vi-VN"/>
        </w:rPr>
        <w:t xml:space="preserve"> tạo và chuyển đổi số quốc gia</w:t>
      </w:r>
      <w:r w:rsidR="009264AD" w:rsidRPr="00B6446B">
        <w:rPr>
          <w:i/>
          <w:iCs/>
        </w:rPr>
        <w:t>;</w:t>
      </w:r>
      <w:r w:rsidR="00F62812">
        <w:rPr>
          <w:i/>
          <w:iCs/>
        </w:rPr>
        <w:t xml:space="preserve"> </w:t>
      </w:r>
      <w:r w:rsidR="009264AD" w:rsidRPr="00B6446B">
        <w:rPr>
          <w:i/>
          <w:iCs/>
        </w:rPr>
        <w:t xml:space="preserve">Căn cứ </w:t>
      </w:r>
      <w:r w:rsidRPr="00B6446B">
        <w:rPr>
          <w:i/>
          <w:iCs/>
          <w:lang w:val="vi-VN"/>
        </w:rPr>
        <w:t xml:space="preserve">Nghị quyết số 59-NQ/TW ngày 24 tháng 01 năm 2025 của Bộ Chính trị về hội nhập quốc tế trong tình hình </w:t>
      </w:r>
      <w:r w:rsidR="009264AD" w:rsidRPr="00B6446B">
        <w:rPr>
          <w:i/>
          <w:iCs/>
          <w:lang w:val="vi-VN"/>
        </w:rPr>
        <w:t>mới</w:t>
      </w:r>
      <w:r w:rsidR="009264AD" w:rsidRPr="00B6446B">
        <w:rPr>
          <w:i/>
          <w:iCs/>
        </w:rPr>
        <w:t>;</w:t>
      </w:r>
      <w:r w:rsidR="00F62812">
        <w:rPr>
          <w:i/>
          <w:iCs/>
        </w:rPr>
        <w:t xml:space="preserve"> </w:t>
      </w:r>
      <w:r w:rsidR="009264AD" w:rsidRPr="00B6446B">
        <w:rPr>
          <w:i/>
          <w:iCs/>
        </w:rPr>
        <w:t>Căn cứ</w:t>
      </w:r>
      <w:r w:rsidRPr="00B6446B">
        <w:rPr>
          <w:i/>
          <w:iCs/>
          <w:lang w:val="vi-VN"/>
        </w:rPr>
        <w:t xml:space="preserve"> Nghị quyết số 66-NQ/TW ngày 30 tháng 4 năm 2025 của Bộ Chính trị về đổi mới công tác xây dựng và thi hành pháp luật đáp ứng yêu cầu phát tri</w:t>
      </w:r>
      <w:r w:rsidR="009264AD" w:rsidRPr="00B6446B">
        <w:rPr>
          <w:i/>
          <w:iCs/>
          <w:lang w:val="vi-VN"/>
        </w:rPr>
        <w:t>ển đất nước trong kỷ nguyên mới</w:t>
      </w:r>
      <w:r w:rsidR="009264AD" w:rsidRPr="00B6446B">
        <w:rPr>
          <w:i/>
          <w:iCs/>
        </w:rPr>
        <w:t>;Căn cứ</w:t>
      </w:r>
      <w:r w:rsidRPr="00B6446B">
        <w:rPr>
          <w:i/>
          <w:iCs/>
          <w:lang w:val="vi-VN"/>
        </w:rPr>
        <w:t xml:space="preserve"> Nghị quyết số 68-NQ/TW ngày 04 tháng 5 năm 2025 của Bộ Chính trị về phát triển</w:t>
      </w:r>
      <w:r w:rsidR="009264AD" w:rsidRPr="00B6446B">
        <w:rPr>
          <w:i/>
          <w:iCs/>
          <w:lang w:val="vi-VN"/>
        </w:rPr>
        <w:t xml:space="preserve"> kinh tế tư nhâ</w:t>
      </w:r>
      <w:r w:rsidR="009264AD" w:rsidRPr="00B6446B">
        <w:rPr>
          <w:i/>
          <w:iCs/>
        </w:rPr>
        <w:t>n;</w:t>
      </w:r>
      <w:r w:rsidRPr="00B6446B">
        <w:rPr>
          <w:i/>
          <w:iCs/>
          <w:lang w:val="vi-VN"/>
        </w:rPr>
        <w:t xml:space="preserve"> </w:t>
      </w:r>
      <w:r w:rsidR="00BB035A" w:rsidRPr="00B6446B">
        <w:rPr>
          <w:i/>
          <w:iCs/>
        </w:rPr>
        <w:t xml:space="preserve">Căn cứ </w:t>
      </w:r>
      <w:r w:rsidRPr="00B6446B">
        <w:rPr>
          <w:i/>
          <w:iCs/>
          <w:lang w:val="vi-VN"/>
        </w:rPr>
        <w:t>Nghị quyết số 71-NQ/TW ngày 22 tháng 8 năm 2025 của Bộ Chính trị về đột phá</w:t>
      </w:r>
      <w:r w:rsidR="00BB035A" w:rsidRPr="00B6446B">
        <w:rPr>
          <w:i/>
          <w:iCs/>
          <w:lang w:val="vi-VN"/>
        </w:rPr>
        <w:t xml:space="preserve"> phát triển giáo dục và đào tạo</w:t>
      </w:r>
      <w:r w:rsidR="00BB035A" w:rsidRPr="00B6446B">
        <w:rPr>
          <w:i/>
          <w:iCs/>
        </w:rPr>
        <w:t>;</w:t>
      </w:r>
      <w:r w:rsidR="00F62812">
        <w:rPr>
          <w:i/>
          <w:iCs/>
        </w:rPr>
        <w:t xml:space="preserve"> </w:t>
      </w:r>
      <w:r w:rsidR="00BB035A" w:rsidRPr="00B6446B">
        <w:rPr>
          <w:i/>
          <w:iCs/>
        </w:rPr>
        <w:t>Căn cứ</w:t>
      </w:r>
      <w:r w:rsidRPr="00B6446B">
        <w:rPr>
          <w:i/>
          <w:iCs/>
          <w:lang w:val="vi-VN"/>
        </w:rPr>
        <w:t xml:space="preserve"> Nghị quyết số 72-NQ/TW ngày 09 tháng 9 năm 2025 của Bộ Chính trị về một số giải pháp đột phá, tăng cường bảo vệ, chăm sóc và nâng cao sức khỏe nhân dân; </w:t>
      </w:r>
      <w:r w:rsidR="00BB035A" w:rsidRPr="00B6446B">
        <w:rPr>
          <w:i/>
          <w:iCs/>
        </w:rPr>
        <w:t xml:space="preserve">Căn cứ </w:t>
      </w:r>
      <w:r w:rsidRPr="00B6446B">
        <w:rPr>
          <w:i/>
          <w:iCs/>
          <w:lang w:val="vi-VN"/>
        </w:rPr>
        <w:t>Nghị quyết số 10-NQ/TW ngày 08/6/2026 của Bộ Chính trị về phát triển kinh tế có vốn đầu tư nước ngoài;</w:t>
      </w:r>
    </w:p>
    <w:p w:rsidR="007269AA" w:rsidRPr="004958FF" w:rsidRDefault="007269AA" w:rsidP="001C6704">
      <w:pPr>
        <w:widowControl w:val="0"/>
        <w:spacing w:before="60" w:after="60" w:line="360" w:lineRule="exact"/>
        <w:ind w:firstLine="709"/>
        <w:jc w:val="both"/>
        <w:rPr>
          <w:i/>
          <w:iCs/>
        </w:rPr>
      </w:pPr>
      <w:r w:rsidRPr="006F5131">
        <w:rPr>
          <w:i/>
          <w:iCs/>
          <w:lang w:val="vi-VN"/>
        </w:rPr>
        <w:t>Căn cứ Nghị quyết Đại hội Đại biểu Đảng bộ tỉnh P</w:t>
      </w:r>
      <w:r w:rsidR="00726B3E" w:rsidRPr="006F5131">
        <w:rPr>
          <w:i/>
          <w:iCs/>
          <w:lang w:val="vi-VN"/>
        </w:rPr>
        <w:t>hú Thọ lần thứ I, nhiệm kỳ 2025</w:t>
      </w:r>
      <w:r w:rsidR="00726B3E" w:rsidRPr="006F5131">
        <w:rPr>
          <w:i/>
          <w:iCs/>
        </w:rPr>
        <w:t>-</w:t>
      </w:r>
      <w:r w:rsidRPr="006F5131">
        <w:rPr>
          <w:i/>
          <w:iCs/>
          <w:lang w:val="vi-VN"/>
        </w:rPr>
        <w:t>2030</w:t>
      </w:r>
      <w:r w:rsidR="00B65895" w:rsidRPr="006F5131">
        <w:rPr>
          <w:i/>
          <w:iCs/>
        </w:rPr>
        <w:t>;</w:t>
      </w:r>
      <w:r w:rsidR="004958FF">
        <w:rPr>
          <w:i/>
          <w:iCs/>
        </w:rPr>
        <w:t xml:space="preserve"> </w:t>
      </w:r>
      <w:r w:rsidR="00B65895" w:rsidRPr="006F5131">
        <w:rPr>
          <w:i/>
          <w:iCs/>
        </w:rPr>
        <w:t xml:space="preserve">Căn cứ </w:t>
      </w:r>
      <w:r w:rsidRPr="006F5131">
        <w:rPr>
          <w:i/>
          <w:iCs/>
          <w:lang w:val="vi-VN"/>
        </w:rPr>
        <w:t>Chương trình hành động số 01-CTr/TU ngày 31/10/2025 của Ban Chấp hành Đảng bộ tỉnh Phú Thọ thực hiện Nghị quyết Đại hội Đảng b</w:t>
      </w:r>
      <w:r w:rsidR="00FC5826" w:rsidRPr="006F5131">
        <w:rPr>
          <w:i/>
          <w:iCs/>
          <w:lang w:val="vi-VN"/>
        </w:rPr>
        <w:t>ộ tỉnh lần thứ I, nhiệm kỳ 2025</w:t>
      </w:r>
      <w:r w:rsidR="00FC5826" w:rsidRPr="006F5131">
        <w:rPr>
          <w:i/>
          <w:iCs/>
        </w:rPr>
        <w:t>-</w:t>
      </w:r>
      <w:r w:rsidRPr="006F5131">
        <w:rPr>
          <w:i/>
          <w:iCs/>
          <w:lang w:val="vi-VN"/>
        </w:rPr>
        <w:t xml:space="preserve">2030; </w:t>
      </w:r>
    </w:p>
    <w:p w:rsidR="007269AA" w:rsidRPr="006F5131" w:rsidRDefault="007269AA" w:rsidP="001C6704">
      <w:pPr>
        <w:widowControl w:val="0"/>
        <w:spacing w:before="60" w:after="60" w:line="360" w:lineRule="exact"/>
        <w:ind w:firstLine="709"/>
        <w:jc w:val="both"/>
        <w:rPr>
          <w:i/>
          <w:iCs/>
          <w:lang w:val="vi-VN"/>
        </w:rPr>
      </w:pPr>
      <w:r w:rsidRPr="006F5131">
        <w:rPr>
          <w:i/>
          <w:iCs/>
          <w:lang w:val="vi-VN"/>
        </w:rPr>
        <w:t>Căn cứ Nghị quyết số 33-NQ/TU ngày 30/7/2026 Ban Chấp hành Đảng bộ tỉnh Phú Thọ về phát triển nguồn nhân lực tỉnh Phú Thọ giai đoạn 2026-2030 và tầm nhìn đến năm 2045;</w:t>
      </w:r>
    </w:p>
    <w:p w:rsidR="007269AA" w:rsidRPr="006F5131" w:rsidRDefault="00037C3E" w:rsidP="001C6704">
      <w:pPr>
        <w:widowControl w:val="0"/>
        <w:shd w:val="clear" w:color="auto" w:fill="FFFFFF"/>
        <w:spacing w:before="60" w:after="60" w:line="360" w:lineRule="exact"/>
        <w:ind w:firstLine="709"/>
        <w:jc w:val="both"/>
        <w:rPr>
          <w:i/>
          <w:iCs/>
        </w:rPr>
      </w:pPr>
      <w:r w:rsidRPr="006F5131">
        <w:rPr>
          <w:i/>
          <w:iCs/>
        </w:rPr>
        <w:t>Theo</w:t>
      </w:r>
      <w:r w:rsidR="007269AA" w:rsidRPr="006F5131">
        <w:rPr>
          <w:i/>
          <w:iCs/>
          <w:lang w:val="vi-VN"/>
        </w:rPr>
        <w:t xml:space="preserve"> đề nghị của </w:t>
      </w:r>
      <w:r w:rsidR="00572852" w:rsidRPr="006F5131">
        <w:rPr>
          <w:i/>
          <w:iCs/>
        </w:rPr>
        <w:t xml:space="preserve">Giám đốc </w:t>
      </w:r>
      <w:r w:rsidR="007269AA" w:rsidRPr="006F5131">
        <w:rPr>
          <w:i/>
          <w:iCs/>
          <w:lang w:val="vi-VN"/>
        </w:rPr>
        <w:t xml:space="preserve">Sở Nội vụ tại </w:t>
      </w:r>
      <w:r w:rsidR="0003209C">
        <w:rPr>
          <w:i/>
          <w:iCs/>
        </w:rPr>
        <w:t xml:space="preserve">Tờ trình số </w:t>
      </w:r>
      <w:r w:rsidR="0003209C" w:rsidRPr="0003209C">
        <w:rPr>
          <w:i/>
          <w:iCs/>
        </w:rPr>
        <w:t xml:space="preserve">7669/TTr-SNV </w:t>
      </w:r>
      <w:r w:rsidR="0003209C">
        <w:rPr>
          <w:i/>
          <w:iCs/>
        </w:rPr>
        <w:t xml:space="preserve">ngày 24/8/2026 và </w:t>
      </w:r>
      <w:r w:rsidR="007269AA" w:rsidRPr="006F5131">
        <w:rPr>
          <w:i/>
          <w:iCs/>
          <w:lang w:val="vi-VN"/>
        </w:rPr>
        <w:t xml:space="preserve">Tờ trình số </w:t>
      </w:r>
      <w:r w:rsidR="00486C0F">
        <w:rPr>
          <w:i/>
          <w:iCs/>
        </w:rPr>
        <w:t>7910</w:t>
      </w:r>
      <w:r w:rsidR="007269AA" w:rsidRPr="006F5131">
        <w:rPr>
          <w:i/>
          <w:iCs/>
          <w:lang w:val="vi-VN"/>
        </w:rPr>
        <w:t>/TTr-SNV ngày</w:t>
      </w:r>
      <w:r w:rsidR="00486C0F">
        <w:rPr>
          <w:i/>
          <w:iCs/>
        </w:rPr>
        <w:t xml:space="preserve"> 03</w:t>
      </w:r>
      <w:r w:rsidR="00486C0F">
        <w:rPr>
          <w:i/>
          <w:iCs/>
          <w:lang w:val="vi-VN"/>
        </w:rPr>
        <w:t>/</w:t>
      </w:r>
      <w:r w:rsidR="00486C0F">
        <w:rPr>
          <w:i/>
          <w:iCs/>
        </w:rPr>
        <w:t>9</w:t>
      </w:r>
      <w:r w:rsidR="007269AA" w:rsidRPr="006F5131">
        <w:rPr>
          <w:i/>
          <w:iCs/>
          <w:lang w:val="vi-VN"/>
        </w:rPr>
        <w:t>/2026</w:t>
      </w:r>
      <w:r w:rsidR="00772C56" w:rsidRPr="006F5131">
        <w:rPr>
          <w:i/>
          <w:iCs/>
        </w:rPr>
        <w:t>.</w:t>
      </w:r>
    </w:p>
    <w:p w:rsidR="001C6704" w:rsidRDefault="001C6704" w:rsidP="001C6704">
      <w:pPr>
        <w:widowControl w:val="0"/>
        <w:shd w:val="clear" w:color="auto" w:fill="FFFFFF"/>
        <w:spacing w:before="60" w:after="60" w:line="360" w:lineRule="exact"/>
        <w:jc w:val="center"/>
        <w:rPr>
          <w:b/>
          <w:bCs/>
          <w:color w:val="000000"/>
          <w:lang w:val="vi-VN"/>
        </w:rPr>
      </w:pPr>
    </w:p>
    <w:p w:rsidR="00217A60" w:rsidRDefault="007269AA" w:rsidP="001C6704">
      <w:pPr>
        <w:widowControl w:val="0"/>
        <w:shd w:val="clear" w:color="auto" w:fill="FFFFFF"/>
        <w:spacing w:before="60" w:after="60" w:line="360" w:lineRule="exact"/>
        <w:jc w:val="center"/>
        <w:rPr>
          <w:b/>
          <w:bCs/>
          <w:color w:val="000000"/>
          <w:lang w:val="vi-VN"/>
        </w:rPr>
      </w:pPr>
      <w:r w:rsidRPr="006F5131">
        <w:rPr>
          <w:b/>
          <w:bCs/>
          <w:color w:val="000000"/>
          <w:lang w:val="vi-VN"/>
        </w:rPr>
        <w:t>QUYẾT ĐỊNH:</w:t>
      </w:r>
      <w:bookmarkStart w:id="0" w:name="_GoBack"/>
      <w:bookmarkEnd w:id="0"/>
    </w:p>
    <w:p w:rsidR="001C6704" w:rsidRPr="00217A60" w:rsidRDefault="001C6704" w:rsidP="001C6704">
      <w:pPr>
        <w:widowControl w:val="0"/>
        <w:shd w:val="clear" w:color="auto" w:fill="FFFFFF"/>
        <w:spacing w:before="60" w:after="60" w:line="360" w:lineRule="exact"/>
        <w:jc w:val="center"/>
        <w:rPr>
          <w:b/>
          <w:bCs/>
          <w:color w:val="000000"/>
        </w:rPr>
      </w:pPr>
    </w:p>
    <w:p w:rsidR="007269AA" w:rsidRPr="006F5131" w:rsidRDefault="007269AA" w:rsidP="001C6704">
      <w:pPr>
        <w:widowControl w:val="0"/>
        <w:spacing w:before="60" w:after="60" w:line="360" w:lineRule="exact"/>
        <w:ind w:firstLine="709"/>
        <w:jc w:val="both"/>
        <w:rPr>
          <w:bCs/>
          <w:color w:val="000000"/>
          <w:spacing w:val="4"/>
          <w:lang w:val="vi-VN"/>
        </w:rPr>
      </w:pPr>
      <w:r w:rsidRPr="006F5131">
        <w:rPr>
          <w:b/>
          <w:bCs/>
          <w:color w:val="000000"/>
          <w:spacing w:val="4"/>
          <w:lang w:val="vi-VN"/>
        </w:rPr>
        <w:t>Điều 1. </w:t>
      </w:r>
      <w:r w:rsidRPr="006F5131">
        <w:rPr>
          <w:bCs/>
          <w:color w:val="000000"/>
          <w:spacing w:val="4"/>
          <w:lang w:val="vi-VN"/>
        </w:rPr>
        <w:t xml:space="preserve">Phê duyệt </w:t>
      </w:r>
      <w:r w:rsidRPr="006F5131">
        <w:rPr>
          <w:lang w:val="vi-VN"/>
        </w:rPr>
        <w:t>Đề án phát triển nguồn nhân lực tỉnh Phú Thọ giai đoạn 2026 - 2030 và tầm nhìn đến năm 2045</w:t>
      </w:r>
      <w:r w:rsidRPr="006F5131">
        <w:t xml:space="preserve"> </w:t>
      </w:r>
      <w:r w:rsidRPr="006F5131">
        <w:rPr>
          <w:bCs/>
          <w:color w:val="000000"/>
          <w:spacing w:val="4"/>
          <w:lang w:val="vi-VN"/>
        </w:rPr>
        <w:t>với các nội dung chủ yếu sau:</w:t>
      </w:r>
    </w:p>
    <w:p w:rsidR="007269AA" w:rsidRPr="006F5131" w:rsidRDefault="007269AA" w:rsidP="001C6704">
      <w:pPr>
        <w:pStyle w:val="Form"/>
        <w:widowControl w:val="0"/>
        <w:tabs>
          <w:tab w:val="left" w:pos="709"/>
          <w:tab w:val="left" w:pos="1134"/>
        </w:tabs>
        <w:spacing w:line="360" w:lineRule="exact"/>
        <w:ind w:firstLine="709"/>
        <w:rPr>
          <w:rFonts w:ascii="Times New Roman" w:hAnsi="Times New Roman"/>
          <w:b/>
          <w:bCs/>
          <w:szCs w:val="28"/>
          <w:lang w:val="en-US"/>
        </w:rPr>
      </w:pPr>
      <w:bookmarkStart w:id="1" w:name="_Hlk192589115"/>
      <w:r w:rsidRPr="006F5131">
        <w:rPr>
          <w:rFonts w:ascii="Times New Roman" w:hAnsi="Times New Roman"/>
          <w:b/>
          <w:bCs/>
          <w:szCs w:val="28"/>
          <w:lang w:val="vi-VN"/>
        </w:rPr>
        <w:lastRenderedPageBreak/>
        <w:t xml:space="preserve">I. </w:t>
      </w:r>
      <w:r w:rsidR="00BF6D05" w:rsidRPr="006F5131">
        <w:rPr>
          <w:rFonts w:ascii="Times New Roman" w:hAnsi="Times New Roman"/>
          <w:b/>
          <w:bCs/>
          <w:szCs w:val="28"/>
          <w:lang w:val="vi-VN"/>
        </w:rPr>
        <w:t xml:space="preserve">MỤC TIÊU, PHẠM VI VÀ ĐỐI TƯỢNG CỦA ĐỀ ÁN </w:t>
      </w:r>
    </w:p>
    <w:p w:rsidR="007269AA" w:rsidRPr="006F5131" w:rsidRDefault="007269AA" w:rsidP="001C6704">
      <w:pPr>
        <w:widowControl w:val="0"/>
        <w:spacing w:before="60" w:after="60" w:line="360" w:lineRule="exact"/>
        <w:ind w:firstLine="709"/>
        <w:jc w:val="both"/>
        <w:rPr>
          <w:lang w:val="vi-VN"/>
        </w:rPr>
      </w:pPr>
      <w:r w:rsidRPr="006F5131">
        <w:rPr>
          <w:b/>
          <w:lang w:val="vi-VN"/>
        </w:rPr>
        <w:t>1.</w:t>
      </w:r>
      <w:r w:rsidRPr="006F5131">
        <w:rPr>
          <w:b/>
          <w:lang w:val="es-CO"/>
        </w:rPr>
        <w:t xml:space="preserve"> Mục tiêu</w:t>
      </w:r>
    </w:p>
    <w:p w:rsidR="00CB6539" w:rsidRPr="006F5131" w:rsidRDefault="007269AA" w:rsidP="001C6704">
      <w:pPr>
        <w:widowControl w:val="0"/>
        <w:spacing w:before="60" w:after="60" w:line="360" w:lineRule="exact"/>
        <w:ind w:firstLine="709"/>
        <w:jc w:val="both"/>
      </w:pPr>
      <w:r w:rsidRPr="006F5131">
        <w:rPr>
          <w:b/>
          <w:lang w:val="vi-VN"/>
        </w:rPr>
        <w:t xml:space="preserve">a) Mục tiêu </w:t>
      </w:r>
      <w:r w:rsidRPr="006F5131">
        <w:rPr>
          <w:b/>
        </w:rPr>
        <w:t>chung</w:t>
      </w:r>
      <w:r w:rsidRPr="006F5131">
        <w:rPr>
          <w:b/>
          <w:lang w:val="vi-VN"/>
        </w:rPr>
        <w:t>:</w:t>
      </w:r>
      <w:r w:rsidRPr="006F5131">
        <w:t xml:space="preserve"> </w:t>
      </w:r>
    </w:p>
    <w:p w:rsidR="007269AA" w:rsidRPr="006F5131" w:rsidRDefault="007269AA" w:rsidP="001C6704">
      <w:pPr>
        <w:widowControl w:val="0"/>
        <w:spacing w:before="60" w:after="60" w:line="360" w:lineRule="exact"/>
        <w:ind w:firstLine="709"/>
        <w:jc w:val="both"/>
      </w:pPr>
      <w:r w:rsidRPr="006F5131">
        <w:t>Xây dựng và phát triển nguồn nhân lực của tỉnh có năng lực, trình độ, chuyên môn, kỹ năng nghề nghiệp, thể chất, phẩm chất đạo đức, tác phong làm việc chuyên nghiệp, hiện đại; có số lượng và cơ cấu phù hợp với nhu cầu sử dụng, chất lượng không ngừng được nâng cao; đáp ứng sự nghiệp công nghiệp hóa, hiện đại hóa và hội nhập quốc tế của tỉnh. Chú trọng phát triển nguồn nhân lực cho các nhóm ngành nghề trọng điểm, mũi nhọn theo định hướng phát triển của tỉnh. Hình thành phương thức quản trị nguồn nhân lực của tỉnh theo hướng hiện đại, minh bạch, đồng bộ gắn với khoa học, công nghệ, chuyển đổi số, sử dụng trí tuệ nhân tạo</w:t>
      </w:r>
      <w:r w:rsidR="00CB6539" w:rsidRPr="006F5131">
        <w:t xml:space="preserve"> (AI)</w:t>
      </w:r>
      <w:r w:rsidRPr="006F5131">
        <w:t xml:space="preserve">. </w:t>
      </w:r>
    </w:p>
    <w:p w:rsidR="007269AA" w:rsidRPr="006F5131" w:rsidRDefault="007269AA" w:rsidP="001C6704">
      <w:pPr>
        <w:widowControl w:val="0"/>
        <w:spacing w:before="60" w:after="60" w:line="360" w:lineRule="exact"/>
        <w:ind w:firstLine="709"/>
        <w:jc w:val="both"/>
        <w:rPr>
          <w:b/>
          <w:lang w:val="vi-VN"/>
        </w:rPr>
      </w:pPr>
      <w:r w:rsidRPr="006F5131">
        <w:rPr>
          <w:b/>
          <w:lang w:val="vi-VN"/>
        </w:rPr>
        <w:t xml:space="preserve">b) </w:t>
      </w:r>
      <w:r w:rsidR="00E86111" w:rsidRPr="006F5131">
        <w:rPr>
          <w:b/>
          <w:lang w:val="vi-VN"/>
        </w:rPr>
        <w:t xml:space="preserve">Mục tiêu cụ thể giai đoạn 2026 </w:t>
      </w:r>
      <w:r w:rsidR="00E86111" w:rsidRPr="006F5131">
        <w:rPr>
          <w:b/>
        </w:rPr>
        <w:t>-</w:t>
      </w:r>
      <w:r w:rsidRPr="006F5131">
        <w:rPr>
          <w:b/>
          <w:lang w:val="vi-VN"/>
        </w:rPr>
        <w:t xml:space="preserve"> 2030:</w:t>
      </w:r>
    </w:p>
    <w:p w:rsidR="007269AA" w:rsidRPr="006F5131" w:rsidRDefault="007269AA" w:rsidP="001C6704">
      <w:pPr>
        <w:widowControl w:val="0"/>
        <w:spacing w:before="60" w:after="60" w:line="360" w:lineRule="exact"/>
        <w:ind w:firstLine="720"/>
        <w:jc w:val="both"/>
      </w:pPr>
      <w:r w:rsidRPr="006F5131">
        <w:t>- Tỷ lệ lao động qua đào tạo đạt 80% - 85%, trong đó tỷ lệ lao động có bằng cấp, chứng chỉ đạt 40% - 45%. Tỷ lệ thất nghiệp khoảng 0,9% - 1,1%. Tốc độ tăng năng suất lao động bình quân trên 12%/năm. Tỷ trọng đào tạo các ngành STEM: 40%. Đóng góp của năng suất các nhân tố tổng hợp (TFP) vào tăng trưởng trên 55%. Tỷ trọng kinh tế số trong GRDP đạt 30%.</w:t>
      </w:r>
    </w:p>
    <w:p w:rsidR="007269AA" w:rsidRPr="006F5131" w:rsidRDefault="007269AA" w:rsidP="001C6704">
      <w:pPr>
        <w:widowControl w:val="0"/>
        <w:spacing w:before="60" w:after="60" w:line="360" w:lineRule="exact"/>
        <w:ind w:firstLine="720"/>
        <w:jc w:val="both"/>
      </w:pPr>
      <w:r w:rsidRPr="006F5131">
        <w:t xml:space="preserve">- Tỷ lệ thanh niên trong độ tuổi 15 - 25 học giáo dục nghề nghiệp đạt 20%. Đào tạo lại, đào tạo thường xuyên cho khoảng 50% lực lượng lao động. Tỷ lệ lao động là người dân tộc thiểu số qua đào tạo nghề nghiệp đạt 50%. Tỷ lệ lao động là người khuyết tật còn khả năng lao động được học nghề phù hợp đạt 40%. Tỷ lệ lao động được trang bị kỹ năng số cơ bản đạt 90%. </w:t>
      </w:r>
    </w:p>
    <w:p w:rsidR="007269AA" w:rsidRPr="006F5131" w:rsidRDefault="007269AA" w:rsidP="001C6704">
      <w:pPr>
        <w:widowControl w:val="0"/>
        <w:spacing w:before="60" w:after="60" w:line="360" w:lineRule="exact"/>
        <w:ind w:firstLine="720"/>
        <w:jc w:val="both"/>
      </w:pPr>
      <w:r w:rsidRPr="006F5131">
        <w:t xml:space="preserve"> - Tối thiểu 80% cơ sở giáo dục nghề nghiệp đạt chuẩn quốc gia, trong đó 20% cơ sở được đầu tư hiện đại tương đương các nước phát triển ở châu Á. Tối thiểu 70% cơ sở giáo dục nghề nghiệp và 100% chương trình đào tạo các ngành, nghề trọng điểm đạt tiêu chuẩn kiểm định chất lượng. Phấn đấu khoảng 90% ngành, nghề đào tạo được xây dựng, cập nhật chuẩn đầu ra theo Khung trình độ quốc gia. Hình thành 03 cơ sở giáo dục nghề nghiệp trọng điểm tại các khu vực Vĩnh Phúc, Phú Thọ và Hòa Bình (cũ), trong đó có tối thiểu 01 trường cao đẳng nghề đạt tiêu chí trường cao đẳng nghề trọng điểm quốc gia. </w:t>
      </w:r>
    </w:p>
    <w:p w:rsidR="007269AA" w:rsidRPr="006F5131" w:rsidRDefault="007269AA" w:rsidP="001C6704">
      <w:pPr>
        <w:widowControl w:val="0"/>
        <w:spacing w:before="60" w:after="60" w:line="360" w:lineRule="exact"/>
        <w:ind w:firstLine="720"/>
        <w:jc w:val="both"/>
      </w:pPr>
      <w:r w:rsidRPr="006F5131">
        <w:t>- Đào tạo và bồi dưỡng 5.000 chuyên gia, kỹ sư, kỹ thuật viên, người có kiến thức, kỹ năng ứng dụng trí tuệ nhân tạo (AI) đến năm 2030.</w:t>
      </w:r>
    </w:p>
    <w:p w:rsidR="007269AA" w:rsidRPr="006F5131" w:rsidRDefault="007269AA" w:rsidP="001C6704">
      <w:pPr>
        <w:widowControl w:val="0"/>
        <w:spacing w:before="60" w:after="60" w:line="360" w:lineRule="exact"/>
        <w:ind w:firstLine="720"/>
        <w:jc w:val="both"/>
      </w:pPr>
      <w:r w:rsidRPr="006F5131">
        <w:t>- Nâng cao năng lực sử dụng tiếng Anh trong giao tiếp và công việc; phát triển môi trường sử dụng ngoại ngữ trong các cơ sở giáo dục nghề nghiệp, đáp ứng yêu cầu của thị trường lao động trong nước và quốc tế.</w:t>
      </w:r>
    </w:p>
    <w:p w:rsidR="007269AA" w:rsidRPr="006F5131" w:rsidRDefault="007269AA" w:rsidP="001C6704">
      <w:pPr>
        <w:widowControl w:val="0"/>
        <w:spacing w:before="60" w:after="60" w:line="360" w:lineRule="exact"/>
        <w:ind w:firstLine="720"/>
        <w:jc w:val="both"/>
      </w:pPr>
      <w:r w:rsidRPr="006F5131">
        <w:t xml:space="preserve">- Hoàn thiện mô hình quản trị mới về nhân lực theo nguyên tắc “6 rõ” (rõ người, rõ việc, rõ thời gian, rõ trách nhiệm, rõ thẩm quyền, rõ kết quả); áp dụng </w:t>
      </w:r>
      <w:r w:rsidRPr="006F5131">
        <w:lastRenderedPageBreak/>
        <w:t>chu trình quản trị “4 bước”: Lập kế hoạch - Thực hiện - Kiểm tra - Cải tiến (PDCA) trong quản lý, giám sát và cải tiến chính sách nhân lực. Xây dựng và vận hành phần mềm quản trị mục tiêu - chính sách toàn diện, phục vụ quản lý và điều hành theo mô hình mới. Hình thành bộ chỉ số đánh giá chất lượng nhân lực gắn với thị trường lao động</w:t>
      </w:r>
      <w:r w:rsidR="003E0FFE" w:rsidRPr="006F5131">
        <w:t xml:space="preserve"> (HR-Index).</w:t>
      </w:r>
    </w:p>
    <w:p w:rsidR="00BE2A05" w:rsidRPr="006F5131" w:rsidRDefault="00BE2A05" w:rsidP="001C6704">
      <w:pPr>
        <w:widowControl w:val="0"/>
        <w:spacing w:before="60" w:after="60" w:line="360" w:lineRule="exact"/>
        <w:ind w:firstLine="720"/>
        <w:jc w:val="both"/>
        <w:rPr>
          <w:b/>
        </w:rPr>
      </w:pPr>
      <w:r w:rsidRPr="006F5131">
        <w:rPr>
          <w:b/>
        </w:rPr>
        <w:t>c) Tầm nhìn đến năm 2045:</w:t>
      </w:r>
    </w:p>
    <w:p w:rsidR="00BE2A05" w:rsidRPr="006F5131" w:rsidRDefault="00BE2A05" w:rsidP="001C6704">
      <w:pPr>
        <w:widowControl w:val="0"/>
        <w:spacing w:before="60" w:after="60" w:line="360" w:lineRule="exact"/>
        <w:ind w:firstLine="720"/>
        <w:jc w:val="both"/>
      </w:pPr>
      <w:r w:rsidRPr="006F5131">
        <w:t>Nguồn nhân lực của tỉnh có chất lượng, trí tuệ, tri thức và kỹ năng phù hợp với xu thế thời đại, đáp ứng mục tiêu xây dựng Phú Thọ trở thành một tỉnh phát triển trong vùng Trung du và miền núi phía Bắc và cả nước.</w:t>
      </w:r>
    </w:p>
    <w:p w:rsidR="007269AA" w:rsidRPr="006F5131" w:rsidRDefault="007269AA" w:rsidP="001C6704">
      <w:pPr>
        <w:widowControl w:val="0"/>
        <w:spacing w:before="60" w:after="60" w:line="360" w:lineRule="exact"/>
        <w:ind w:firstLine="709"/>
        <w:jc w:val="both"/>
        <w:rPr>
          <w:b/>
          <w:bCs/>
          <w:lang w:val="vi-VN"/>
        </w:rPr>
      </w:pPr>
      <w:r w:rsidRPr="006F5131">
        <w:rPr>
          <w:b/>
          <w:bCs/>
          <w:lang w:val="vi-VN"/>
        </w:rPr>
        <w:t>2. Phạm vi của Đề án</w:t>
      </w:r>
    </w:p>
    <w:p w:rsidR="007269AA" w:rsidRPr="006F5131" w:rsidRDefault="007269AA" w:rsidP="001C6704">
      <w:pPr>
        <w:widowControl w:val="0"/>
        <w:spacing w:before="60" w:after="60" w:line="360" w:lineRule="exact"/>
        <w:ind w:firstLine="709"/>
        <w:jc w:val="both"/>
        <w:rPr>
          <w:bCs/>
          <w:color w:val="000000"/>
          <w:spacing w:val="4"/>
          <w:lang w:val="vi-VN"/>
        </w:rPr>
      </w:pPr>
      <w:r w:rsidRPr="006F5131">
        <w:rPr>
          <w:lang w:val="vi-VN"/>
        </w:rPr>
        <w:t xml:space="preserve">- Phạm vi không gian: </w:t>
      </w:r>
      <w:r w:rsidRPr="006F5131">
        <w:rPr>
          <w:spacing w:val="4"/>
          <w:lang w:val="vi-VN"/>
        </w:rPr>
        <w:t>Trên địa bàn tỉnh Phú Thọ.</w:t>
      </w:r>
    </w:p>
    <w:p w:rsidR="007269AA" w:rsidRPr="006F5131" w:rsidRDefault="007269AA" w:rsidP="001C6704">
      <w:pPr>
        <w:pStyle w:val="Form"/>
        <w:widowControl w:val="0"/>
        <w:tabs>
          <w:tab w:val="left" w:pos="709"/>
          <w:tab w:val="left" w:pos="1134"/>
        </w:tabs>
        <w:spacing w:line="360" w:lineRule="exact"/>
        <w:ind w:firstLine="709"/>
        <w:rPr>
          <w:rFonts w:ascii="Times New Roman" w:hAnsi="Times New Roman"/>
          <w:szCs w:val="28"/>
          <w:lang w:val="vi-VN"/>
        </w:rPr>
      </w:pPr>
      <w:r w:rsidRPr="006F5131">
        <w:rPr>
          <w:rFonts w:ascii="Times New Roman" w:hAnsi="Times New Roman"/>
          <w:szCs w:val="28"/>
          <w:lang w:val="vi-VN"/>
        </w:rPr>
        <w:t>- Phạm vi thời gian: Giai đoạn 2026 - 2030, tầm nhìn đến năm 20</w:t>
      </w:r>
      <w:r w:rsidRPr="006F5131">
        <w:rPr>
          <w:rFonts w:ascii="Times New Roman" w:hAnsi="Times New Roman"/>
          <w:szCs w:val="28"/>
          <w:lang w:val="en-US"/>
        </w:rPr>
        <w:t>45</w:t>
      </w:r>
      <w:r w:rsidRPr="006F5131">
        <w:rPr>
          <w:rFonts w:ascii="Times New Roman" w:hAnsi="Times New Roman"/>
          <w:szCs w:val="28"/>
          <w:lang w:val="vi-VN"/>
        </w:rPr>
        <w:t>.</w:t>
      </w:r>
    </w:p>
    <w:p w:rsidR="007269AA" w:rsidRPr="006F5131" w:rsidRDefault="007269AA" w:rsidP="001C6704">
      <w:pPr>
        <w:pStyle w:val="Form"/>
        <w:widowControl w:val="0"/>
        <w:tabs>
          <w:tab w:val="left" w:pos="709"/>
          <w:tab w:val="left" w:pos="1134"/>
        </w:tabs>
        <w:spacing w:line="360" w:lineRule="exact"/>
        <w:ind w:firstLine="709"/>
        <w:rPr>
          <w:rFonts w:ascii="Times New Roman" w:hAnsi="Times New Roman"/>
          <w:b/>
          <w:bCs/>
          <w:szCs w:val="28"/>
          <w:lang w:val="vi-VN"/>
        </w:rPr>
      </w:pPr>
      <w:r w:rsidRPr="006F5131">
        <w:rPr>
          <w:rFonts w:ascii="Times New Roman" w:hAnsi="Times New Roman"/>
          <w:b/>
          <w:bCs/>
          <w:szCs w:val="28"/>
          <w:lang w:val="vi-VN"/>
        </w:rPr>
        <w:t>3. Đối tượng của Đề án</w:t>
      </w:r>
    </w:p>
    <w:p w:rsidR="007269AA" w:rsidRPr="006F5131" w:rsidRDefault="007269AA" w:rsidP="001C6704">
      <w:pPr>
        <w:widowControl w:val="0"/>
        <w:spacing w:before="60" w:after="60" w:line="360" w:lineRule="exact"/>
        <w:ind w:firstLine="720"/>
        <w:jc w:val="both"/>
        <w:rPr>
          <w:b/>
          <w:color w:val="000000" w:themeColor="text1"/>
          <w:lang w:val="vi-VN"/>
        </w:rPr>
      </w:pPr>
      <w:r w:rsidRPr="00753A0E">
        <w:rPr>
          <w:color w:val="000000" w:themeColor="text1"/>
          <w:lang w:val="vi-VN"/>
        </w:rPr>
        <w:t xml:space="preserve">- </w:t>
      </w:r>
      <w:r w:rsidRPr="006F5131">
        <w:rPr>
          <w:b/>
          <w:color w:val="000000" w:themeColor="text1"/>
          <w:lang w:val="vi-VN"/>
        </w:rPr>
        <w:t>Nhóm chủ thể nguồn cung nhân lực:</w:t>
      </w:r>
    </w:p>
    <w:p w:rsidR="007269AA" w:rsidRPr="006F5131" w:rsidRDefault="007269AA" w:rsidP="001C6704">
      <w:pPr>
        <w:widowControl w:val="0"/>
        <w:spacing w:before="60" w:after="60" w:line="360" w:lineRule="exact"/>
        <w:ind w:firstLine="720"/>
        <w:jc w:val="both"/>
        <w:rPr>
          <w:color w:val="000000" w:themeColor="text1"/>
          <w:lang w:val="vi-VN"/>
        </w:rPr>
      </w:pPr>
      <w:r w:rsidRPr="006F5131">
        <w:rPr>
          <w:color w:val="000000" w:themeColor="text1"/>
          <w:lang w:val="vi-VN"/>
        </w:rPr>
        <w:t>+ Cơ sở giáo dục trên địa bàn tỉnh: Các trường đại học, cao đẳng, cơ sở giáo dục, cơ sở giáo dục nghề nghiệp trên địa bàn tỉnh.</w:t>
      </w:r>
    </w:p>
    <w:p w:rsidR="007269AA" w:rsidRPr="006F5131" w:rsidRDefault="007269AA" w:rsidP="001C6704">
      <w:pPr>
        <w:widowControl w:val="0"/>
        <w:spacing w:before="60" w:after="60" w:line="360" w:lineRule="exact"/>
        <w:ind w:firstLine="720"/>
        <w:jc w:val="both"/>
        <w:rPr>
          <w:color w:val="000000" w:themeColor="text1"/>
          <w:lang w:val="vi-VN"/>
        </w:rPr>
      </w:pPr>
      <w:r w:rsidRPr="006F5131">
        <w:rPr>
          <w:color w:val="000000" w:themeColor="text1"/>
          <w:lang w:val="vi-VN"/>
        </w:rPr>
        <w:t>+ Cơ sở đào tạo nội bộ của doanh nghiệp, cơ sở sản xuất - kinh doanh hoạt động tại địa phương (theo quy định của pháp luật về giáo dục nghề nghiệp).</w:t>
      </w:r>
    </w:p>
    <w:p w:rsidR="007269AA" w:rsidRPr="006F5131" w:rsidRDefault="007269AA" w:rsidP="001C6704">
      <w:pPr>
        <w:widowControl w:val="0"/>
        <w:spacing w:before="60" w:after="60" w:line="360" w:lineRule="exact"/>
        <w:ind w:firstLine="720"/>
        <w:jc w:val="both"/>
        <w:rPr>
          <w:color w:val="000000" w:themeColor="text1"/>
          <w:lang w:val="vi-VN"/>
        </w:rPr>
      </w:pPr>
      <w:r w:rsidRPr="006F5131">
        <w:rPr>
          <w:color w:val="000000" w:themeColor="text1"/>
          <w:lang w:val="vi-VN"/>
        </w:rPr>
        <w:t xml:space="preserve">+ </w:t>
      </w:r>
      <w:r w:rsidR="00D7673F" w:rsidRPr="006F5131">
        <w:rPr>
          <w:color w:val="000000" w:themeColor="text1"/>
        </w:rPr>
        <w:t xml:space="preserve">UBND </w:t>
      </w:r>
      <w:r w:rsidRPr="006F5131">
        <w:rPr>
          <w:color w:val="000000" w:themeColor="text1"/>
          <w:lang w:val="vi-VN"/>
        </w:rPr>
        <w:t>148 xã, phường trên địa bàn tỉnh.</w:t>
      </w:r>
    </w:p>
    <w:p w:rsidR="007269AA" w:rsidRPr="006F5131" w:rsidRDefault="007269AA" w:rsidP="001C6704">
      <w:pPr>
        <w:widowControl w:val="0"/>
        <w:spacing w:before="60" w:after="60" w:line="360" w:lineRule="exact"/>
        <w:ind w:firstLine="720"/>
        <w:jc w:val="both"/>
        <w:rPr>
          <w:b/>
          <w:color w:val="000000" w:themeColor="text1"/>
          <w:lang w:val="vi-VN"/>
        </w:rPr>
      </w:pPr>
      <w:r w:rsidRPr="002B4B26">
        <w:rPr>
          <w:color w:val="000000" w:themeColor="text1"/>
          <w:lang w:val="vi-VN"/>
        </w:rPr>
        <w:t xml:space="preserve">- </w:t>
      </w:r>
      <w:r w:rsidRPr="006F5131">
        <w:rPr>
          <w:b/>
          <w:color w:val="000000" w:themeColor="text1"/>
          <w:lang w:val="vi-VN"/>
        </w:rPr>
        <w:t>Nhóm chủ thể nhu cầu tuyển dụng nhân lực:</w:t>
      </w:r>
    </w:p>
    <w:p w:rsidR="007269AA" w:rsidRPr="006F5131" w:rsidRDefault="007269AA" w:rsidP="001C6704">
      <w:pPr>
        <w:widowControl w:val="0"/>
        <w:spacing w:before="60" w:after="60" w:line="360" w:lineRule="exact"/>
        <w:ind w:firstLine="720"/>
        <w:jc w:val="both"/>
        <w:rPr>
          <w:color w:val="000000" w:themeColor="text1"/>
          <w:lang w:val="vi-VN"/>
        </w:rPr>
      </w:pPr>
      <w:r w:rsidRPr="006F5131">
        <w:rPr>
          <w:color w:val="000000" w:themeColor="text1"/>
          <w:lang w:val="vi-VN"/>
        </w:rPr>
        <w:t>+ Các doanh nghiệp, hợp tác xã, cơ sở sản xuất - kinh doanh thuộc mọi thành phần kinh tế hoạt động trên địa bàn tỉnh, đặc biệt là trong 05 ngành, lĩnh vực mũi nhọn và các khu, cụm công nghiệp, khu du lịch, khu nông nghiệp công nghệ cao.</w:t>
      </w:r>
    </w:p>
    <w:p w:rsidR="007269AA" w:rsidRPr="006F5131" w:rsidRDefault="007269AA" w:rsidP="001C6704">
      <w:pPr>
        <w:widowControl w:val="0"/>
        <w:spacing w:before="60" w:after="60" w:line="360" w:lineRule="exact"/>
        <w:ind w:firstLine="720"/>
        <w:jc w:val="both"/>
        <w:rPr>
          <w:color w:val="000000" w:themeColor="text1"/>
          <w:lang w:val="vi-VN"/>
        </w:rPr>
      </w:pPr>
      <w:r w:rsidRPr="006F5131">
        <w:rPr>
          <w:color w:val="000000" w:themeColor="text1"/>
          <w:lang w:val="vi-VN"/>
        </w:rPr>
        <w:t>+ Các cơ quan hành chính, đơn vị sự nghiệp công lập có nhu cầu sử dụng nhân lực chất lượng cao.</w:t>
      </w:r>
    </w:p>
    <w:p w:rsidR="007269AA" w:rsidRPr="006F5131" w:rsidRDefault="007269AA" w:rsidP="001C6704">
      <w:pPr>
        <w:widowControl w:val="0"/>
        <w:spacing w:before="60" w:after="60" w:line="360" w:lineRule="exact"/>
        <w:ind w:firstLine="720"/>
        <w:jc w:val="both"/>
        <w:rPr>
          <w:b/>
          <w:color w:val="000000" w:themeColor="text1"/>
          <w:lang w:val="vi-VN"/>
        </w:rPr>
      </w:pPr>
      <w:r w:rsidRPr="002B4B26">
        <w:rPr>
          <w:color w:val="000000" w:themeColor="text1"/>
          <w:lang w:val="vi-VN"/>
        </w:rPr>
        <w:t xml:space="preserve">- </w:t>
      </w:r>
      <w:r w:rsidRPr="006F5131">
        <w:rPr>
          <w:b/>
          <w:color w:val="000000" w:themeColor="text1"/>
          <w:lang w:val="vi-VN"/>
        </w:rPr>
        <w:t>Nhóm cơ quan quản lý, điều phối và thực hiện:</w:t>
      </w:r>
    </w:p>
    <w:p w:rsidR="007269AA" w:rsidRPr="006F5131" w:rsidRDefault="007269AA" w:rsidP="001C6704">
      <w:pPr>
        <w:widowControl w:val="0"/>
        <w:spacing w:before="60" w:after="60" w:line="360" w:lineRule="exact"/>
        <w:ind w:firstLine="720"/>
        <w:jc w:val="both"/>
        <w:rPr>
          <w:color w:val="000000" w:themeColor="text1"/>
          <w:lang w:val="vi-VN"/>
        </w:rPr>
      </w:pPr>
      <w:r w:rsidRPr="006F5131">
        <w:rPr>
          <w:color w:val="000000" w:themeColor="text1"/>
          <w:lang w:val="vi-VN"/>
        </w:rPr>
        <w:t>+ Các sở, ngành của tỉnh: Sở Nội vụ, Sở Giáo dục và Đào tạo, Sở Khoa học và Công nghệ, Sở Tài chính, Ban Quản lý các Khu công nghiệp tỉnh và các sở, ngành liên quan.</w:t>
      </w:r>
    </w:p>
    <w:p w:rsidR="007269AA" w:rsidRPr="006F5131" w:rsidRDefault="007269AA" w:rsidP="001C6704">
      <w:pPr>
        <w:widowControl w:val="0"/>
        <w:spacing w:before="60" w:after="60" w:line="360" w:lineRule="exact"/>
        <w:ind w:firstLine="720"/>
        <w:jc w:val="both"/>
        <w:rPr>
          <w:color w:val="000000" w:themeColor="text1"/>
          <w:lang w:val="vi-VN"/>
        </w:rPr>
      </w:pPr>
      <w:r w:rsidRPr="006F5131">
        <w:rPr>
          <w:color w:val="000000" w:themeColor="text1"/>
          <w:lang w:val="vi-VN"/>
        </w:rPr>
        <w:t>+ UBND cấp xã là cơ quan trực tiếp tổ chức triển khai, giám sát và cập nhật dữ liệu nhân lực trên địa bàn.</w:t>
      </w:r>
    </w:p>
    <w:p w:rsidR="007269AA" w:rsidRPr="006F5131" w:rsidRDefault="007269AA" w:rsidP="001C6704">
      <w:pPr>
        <w:widowControl w:val="0"/>
        <w:spacing w:before="60" w:after="60" w:line="360" w:lineRule="exact"/>
        <w:ind w:firstLine="720"/>
        <w:jc w:val="both"/>
        <w:rPr>
          <w:b/>
          <w:color w:val="000000" w:themeColor="text1"/>
          <w:lang w:val="vi-VN"/>
        </w:rPr>
      </w:pPr>
      <w:r w:rsidRPr="002B4B26">
        <w:rPr>
          <w:color w:val="000000" w:themeColor="text1"/>
          <w:lang w:val="vi-VN"/>
        </w:rPr>
        <w:t xml:space="preserve">- </w:t>
      </w:r>
      <w:r w:rsidRPr="006F5131">
        <w:rPr>
          <w:b/>
          <w:color w:val="000000" w:themeColor="text1"/>
          <w:lang w:val="vi-VN"/>
        </w:rPr>
        <w:t>Nhóm đối tượng thụ hưởng chính:</w:t>
      </w:r>
    </w:p>
    <w:p w:rsidR="007269AA" w:rsidRPr="006F5131" w:rsidRDefault="007269AA" w:rsidP="001C6704">
      <w:pPr>
        <w:widowControl w:val="0"/>
        <w:spacing w:before="60" w:after="60" w:line="360" w:lineRule="exact"/>
        <w:ind w:firstLine="720"/>
        <w:jc w:val="both"/>
        <w:rPr>
          <w:color w:val="000000" w:themeColor="text1"/>
          <w:lang w:val="vi-VN"/>
        </w:rPr>
      </w:pPr>
      <w:r w:rsidRPr="006F5131">
        <w:rPr>
          <w:color w:val="000000" w:themeColor="text1"/>
          <w:lang w:val="vi-VN"/>
        </w:rPr>
        <w:t>+ Người lao động trong độ tuổi lao động đang sinh sống, học tập hoặc làm việc trên địa bàn tỉnh.</w:t>
      </w:r>
    </w:p>
    <w:p w:rsidR="007269AA" w:rsidRPr="006F5131" w:rsidRDefault="007269AA" w:rsidP="001C6704">
      <w:pPr>
        <w:widowControl w:val="0"/>
        <w:spacing w:before="60" w:after="60" w:line="360" w:lineRule="exact"/>
        <w:ind w:firstLine="720"/>
        <w:jc w:val="both"/>
        <w:rPr>
          <w:color w:val="000000" w:themeColor="text1"/>
          <w:lang w:val="vi-VN"/>
        </w:rPr>
      </w:pPr>
      <w:r w:rsidRPr="006F5131">
        <w:rPr>
          <w:color w:val="000000" w:themeColor="text1"/>
          <w:lang w:val="vi-VN"/>
        </w:rPr>
        <w:t>+ Học sinh, sinh viên, người học nghề có nhu cầu được đào tạo, bồi dưỡng, nâng cao năng lực để tham gia thị trường lao động.</w:t>
      </w:r>
    </w:p>
    <w:p w:rsidR="007269AA" w:rsidRPr="006F5131" w:rsidRDefault="007269AA" w:rsidP="001C6704">
      <w:pPr>
        <w:widowControl w:val="0"/>
        <w:spacing w:before="60" w:after="60" w:line="360" w:lineRule="exact"/>
        <w:ind w:firstLine="720"/>
        <w:jc w:val="both"/>
        <w:rPr>
          <w:b/>
          <w:color w:val="000000" w:themeColor="text1"/>
          <w:lang w:val="vi-VN"/>
        </w:rPr>
      </w:pPr>
      <w:r w:rsidRPr="006F5131">
        <w:rPr>
          <w:b/>
          <w:color w:val="000000" w:themeColor="text1"/>
          <w:lang w:val="vi-VN"/>
        </w:rPr>
        <w:lastRenderedPageBreak/>
        <w:t>- Nhóm lực lượng và tổ chức được khuyến khích, thu hút tham gia:</w:t>
      </w:r>
    </w:p>
    <w:p w:rsidR="007269AA" w:rsidRPr="006F5131" w:rsidRDefault="007269AA" w:rsidP="001C6704">
      <w:pPr>
        <w:widowControl w:val="0"/>
        <w:spacing w:before="60" w:after="60" w:line="360" w:lineRule="exact"/>
        <w:ind w:firstLine="720"/>
        <w:jc w:val="both"/>
        <w:rPr>
          <w:color w:val="000000" w:themeColor="text1"/>
          <w:lang w:val="vi-VN"/>
        </w:rPr>
      </w:pPr>
      <w:r w:rsidRPr="006F5131">
        <w:rPr>
          <w:color w:val="000000" w:themeColor="text1"/>
          <w:lang w:val="vi-VN"/>
        </w:rPr>
        <w:t>+ Các hiệp hội ngành nghề, tổ chức xã hội - nghề nghiệp, trung tâm hỗ trợ khởi nghiệp, đổi mới sáng tạo, đơn vị tư vấn và nghiên cứu nhân lực.</w:t>
      </w:r>
    </w:p>
    <w:p w:rsidR="007269AA" w:rsidRPr="006F5131" w:rsidRDefault="007269AA" w:rsidP="001C6704">
      <w:pPr>
        <w:widowControl w:val="0"/>
        <w:spacing w:before="60" w:after="60" w:line="360" w:lineRule="exact"/>
        <w:ind w:firstLine="720"/>
        <w:jc w:val="both"/>
        <w:rPr>
          <w:color w:val="000000" w:themeColor="text1"/>
          <w:lang w:val="vi-VN"/>
        </w:rPr>
      </w:pPr>
      <w:r w:rsidRPr="006F5131">
        <w:rPr>
          <w:color w:val="000000" w:themeColor="text1"/>
          <w:lang w:val="vi-VN"/>
        </w:rPr>
        <w:t>+ Doanh nghiệp, viện, trường, tổ chức quốc tế và đối tác nước ngoài (Nhật Bản, Hàn Quốc, Singapore, Đức…) được khuyến khích hợp tác, đầu tư, chuyển giao công nghệ và hỗ trợ phát triển nhân lực theo cơ chế, chính sách thu hút của tỉnh.</w:t>
      </w:r>
    </w:p>
    <w:p w:rsidR="007269AA" w:rsidRPr="006F5131" w:rsidRDefault="007269AA" w:rsidP="001C6704">
      <w:pPr>
        <w:pStyle w:val="Form"/>
        <w:widowControl w:val="0"/>
        <w:tabs>
          <w:tab w:val="left" w:pos="709"/>
          <w:tab w:val="left" w:pos="1134"/>
        </w:tabs>
        <w:spacing w:line="360" w:lineRule="exact"/>
        <w:ind w:firstLine="709"/>
        <w:rPr>
          <w:rFonts w:ascii="Times New Roman" w:hAnsi="Times New Roman"/>
          <w:i/>
          <w:szCs w:val="28"/>
          <w:lang w:val="vi-VN"/>
        </w:rPr>
      </w:pPr>
      <w:r w:rsidRPr="006F5131">
        <w:rPr>
          <w:rFonts w:ascii="Times New Roman" w:hAnsi="Times New Roman"/>
          <w:b/>
          <w:bCs/>
          <w:szCs w:val="28"/>
          <w:lang w:val="vi-VN"/>
        </w:rPr>
        <w:t xml:space="preserve">II. </w:t>
      </w:r>
      <w:r w:rsidR="0039790C" w:rsidRPr="006F5131">
        <w:rPr>
          <w:rFonts w:ascii="Times New Roman" w:hAnsi="Times New Roman"/>
          <w:b/>
          <w:bCs/>
          <w:szCs w:val="28"/>
          <w:lang w:val="vi-VN"/>
        </w:rPr>
        <w:t xml:space="preserve">NỘI DUNG </w:t>
      </w:r>
      <w:r w:rsidR="00176B03" w:rsidRPr="006F5131">
        <w:rPr>
          <w:rFonts w:ascii="Times New Roman" w:hAnsi="Times New Roman"/>
          <w:b/>
          <w:bCs/>
          <w:szCs w:val="28"/>
          <w:lang w:val="en-US"/>
        </w:rPr>
        <w:t xml:space="preserve">VÀ BỐ CỤC </w:t>
      </w:r>
      <w:r w:rsidR="0039790C" w:rsidRPr="006F5131">
        <w:rPr>
          <w:rFonts w:ascii="Times New Roman" w:hAnsi="Times New Roman"/>
          <w:b/>
          <w:bCs/>
          <w:szCs w:val="28"/>
          <w:lang w:val="vi-VN"/>
        </w:rPr>
        <w:t>CỦA ĐỀ ÁN</w:t>
      </w:r>
    </w:p>
    <w:p w:rsidR="007269AA" w:rsidRPr="006F5131" w:rsidRDefault="00176B03" w:rsidP="001C6704">
      <w:pPr>
        <w:pStyle w:val="Form"/>
        <w:widowControl w:val="0"/>
        <w:tabs>
          <w:tab w:val="left" w:pos="709"/>
          <w:tab w:val="left" w:pos="1134"/>
        </w:tabs>
        <w:spacing w:line="360" w:lineRule="exact"/>
        <w:ind w:firstLine="709"/>
        <w:rPr>
          <w:rFonts w:ascii="Times New Roman" w:hAnsi="Times New Roman"/>
          <w:bCs/>
          <w:szCs w:val="28"/>
          <w:lang w:val="vi-VN"/>
        </w:rPr>
      </w:pPr>
      <w:r w:rsidRPr="006F5131">
        <w:rPr>
          <w:rFonts w:ascii="Times New Roman" w:hAnsi="Times New Roman"/>
          <w:bCs/>
          <w:szCs w:val="28"/>
          <w:lang w:val="en-US"/>
        </w:rPr>
        <w:t>Đề án g</w:t>
      </w:r>
      <w:r w:rsidR="007269AA" w:rsidRPr="006F5131">
        <w:rPr>
          <w:rFonts w:ascii="Times New Roman" w:hAnsi="Times New Roman"/>
          <w:bCs/>
          <w:szCs w:val="28"/>
          <w:lang w:val="vi-VN"/>
        </w:rPr>
        <w:t xml:space="preserve">ồm </w:t>
      </w:r>
      <w:r w:rsidR="007269AA" w:rsidRPr="006F5131">
        <w:rPr>
          <w:rFonts w:ascii="Times New Roman" w:hAnsi="Times New Roman"/>
          <w:bCs/>
          <w:szCs w:val="28"/>
          <w:lang w:val="en-US"/>
        </w:rPr>
        <w:t>6 chương</w:t>
      </w:r>
      <w:r w:rsidR="007269AA" w:rsidRPr="006F5131">
        <w:rPr>
          <w:rFonts w:ascii="Times New Roman" w:hAnsi="Times New Roman"/>
          <w:bCs/>
          <w:szCs w:val="28"/>
          <w:lang w:val="vi-VN"/>
        </w:rPr>
        <w:t>:</w:t>
      </w:r>
    </w:p>
    <w:p w:rsidR="007269AA" w:rsidRPr="006F5131" w:rsidRDefault="00674799" w:rsidP="001C6704">
      <w:pPr>
        <w:pStyle w:val="Form"/>
        <w:widowControl w:val="0"/>
        <w:tabs>
          <w:tab w:val="left" w:pos="709"/>
          <w:tab w:val="left" w:pos="1134"/>
        </w:tabs>
        <w:spacing w:line="360" w:lineRule="exact"/>
        <w:rPr>
          <w:rFonts w:ascii="Times New Roman" w:hAnsi="Times New Roman"/>
          <w:bCs/>
          <w:szCs w:val="28"/>
          <w:lang w:val="vi-VN"/>
        </w:rPr>
      </w:pPr>
      <w:r w:rsidRPr="006F5131">
        <w:rPr>
          <w:rFonts w:ascii="Times New Roman" w:hAnsi="Times New Roman"/>
          <w:iCs/>
          <w:szCs w:val="28"/>
        </w:rPr>
        <w:t xml:space="preserve">- </w:t>
      </w:r>
      <w:r w:rsidR="007269AA" w:rsidRPr="006F5131">
        <w:rPr>
          <w:rFonts w:ascii="Times New Roman" w:hAnsi="Times New Roman"/>
          <w:b/>
          <w:iCs/>
          <w:szCs w:val="28"/>
        </w:rPr>
        <w:t>Chương I:</w:t>
      </w:r>
      <w:r w:rsidR="007269AA" w:rsidRPr="006F5131">
        <w:rPr>
          <w:rFonts w:ascii="Times New Roman" w:hAnsi="Times New Roman"/>
          <w:iCs/>
          <w:szCs w:val="28"/>
        </w:rPr>
        <w:t xml:space="preserve"> Sự cần thiết xây dựng Đề án.</w:t>
      </w:r>
    </w:p>
    <w:p w:rsidR="007269AA" w:rsidRPr="006F5131" w:rsidRDefault="007C765D" w:rsidP="001C6704">
      <w:pPr>
        <w:pStyle w:val="Form"/>
        <w:widowControl w:val="0"/>
        <w:tabs>
          <w:tab w:val="left" w:pos="709"/>
          <w:tab w:val="left" w:pos="1134"/>
        </w:tabs>
        <w:spacing w:line="360" w:lineRule="exact"/>
        <w:ind w:firstLine="0"/>
        <w:rPr>
          <w:rFonts w:ascii="Times New Roman" w:hAnsi="Times New Roman"/>
          <w:bCs/>
          <w:szCs w:val="28"/>
          <w:lang w:val="vi-VN"/>
        </w:rPr>
      </w:pPr>
      <w:r w:rsidRPr="006F5131">
        <w:rPr>
          <w:rFonts w:ascii="Times New Roman" w:hAnsi="Times New Roman"/>
          <w:iCs/>
          <w:szCs w:val="28"/>
        </w:rPr>
        <w:tab/>
        <w:t xml:space="preserve">- </w:t>
      </w:r>
      <w:r w:rsidR="007269AA" w:rsidRPr="006F5131">
        <w:rPr>
          <w:rFonts w:ascii="Times New Roman" w:hAnsi="Times New Roman"/>
          <w:b/>
          <w:iCs/>
          <w:szCs w:val="28"/>
        </w:rPr>
        <w:t>Chương II:</w:t>
      </w:r>
      <w:r w:rsidR="007269AA" w:rsidRPr="006F5131">
        <w:rPr>
          <w:rFonts w:ascii="Times New Roman" w:hAnsi="Times New Roman"/>
          <w:iCs/>
          <w:szCs w:val="28"/>
        </w:rPr>
        <w:t xml:space="preserve"> Đánh giá thực trạng nguồn nhân lự</w:t>
      </w:r>
      <w:r w:rsidR="00674799" w:rsidRPr="006F5131">
        <w:rPr>
          <w:rFonts w:ascii="Times New Roman" w:hAnsi="Times New Roman"/>
          <w:iCs/>
          <w:szCs w:val="28"/>
        </w:rPr>
        <w:t>c tỉnh Phú Thọ (giai đoạn 2020 -</w:t>
      </w:r>
      <w:r w:rsidR="007269AA" w:rsidRPr="006F5131">
        <w:rPr>
          <w:rFonts w:ascii="Times New Roman" w:hAnsi="Times New Roman"/>
          <w:iCs/>
          <w:szCs w:val="28"/>
        </w:rPr>
        <w:t xml:space="preserve"> 2025).</w:t>
      </w:r>
    </w:p>
    <w:p w:rsidR="007269AA" w:rsidRPr="006F5131" w:rsidRDefault="00674799" w:rsidP="001C6704">
      <w:pPr>
        <w:pStyle w:val="Form"/>
        <w:widowControl w:val="0"/>
        <w:tabs>
          <w:tab w:val="left" w:pos="709"/>
          <w:tab w:val="left" w:pos="1134"/>
        </w:tabs>
        <w:spacing w:line="360" w:lineRule="exact"/>
        <w:ind w:firstLine="0"/>
        <w:rPr>
          <w:rFonts w:ascii="Times New Roman" w:hAnsi="Times New Roman"/>
          <w:bCs/>
          <w:szCs w:val="28"/>
          <w:lang w:val="vi-VN"/>
        </w:rPr>
      </w:pPr>
      <w:r w:rsidRPr="006F5131">
        <w:rPr>
          <w:rFonts w:ascii="Times New Roman" w:hAnsi="Times New Roman"/>
          <w:b/>
          <w:bCs/>
          <w:szCs w:val="28"/>
          <w:lang w:val="en-US"/>
        </w:rPr>
        <w:tab/>
      </w:r>
      <w:r w:rsidRPr="006F5131">
        <w:rPr>
          <w:rFonts w:ascii="Times New Roman" w:hAnsi="Times New Roman"/>
          <w:bCs/>
          <w:szCs w:val="28"/>
          <w:lang w:val="en-US"/>
        </w:rPr>
        <w:t xml:space="preserve">- </w:t>
      </w:r>
      <w:r w:rsidR="007269AA" w:rsidRPr="006F5131">
        <w:rPr>
          <w:rFonts w:ascii="Times New Roman" w:hAnsi="Times New Roman"/>
          <w:b/>
          <w:iCs/>
          <w:szCs w:val="28"/>
        </w:rPr>
        <w:t>Chương III:</w:t>
      </w:r>
      <w:r w:rsidR="007269AA" w:rsidRPr="006F5131">
        <w:rPr>
          <w:rFonts w:ascii="Times New Roman" w:hAnsi="Times New Roman"/>
          <w:iCs/>
          <w:szCs w:val="28"/>
        </w:rPr>
        <w:t xml:space="preserve"> Dự báo và mô hình quản trị nhân lực.</w:t>
      </w:r>
    </w:p>
    <w:p w:rsidR="007269AA" w:rsidRPr="006F5131" w:rsidRDefault="00674799" w:rsidP="001C6704">
      <w:pPr>
        <w:pStyle w:val="Form"/>
        <w:widowControl w:val="0"/>
        <w:tabs>
          <w:tab w:val="left" w:pos="709"/>
          <w:tab w:val="left" w:pos="1134"/>
        </w:tabs>
        <w:spacing w:line="360" w:lineRule="exact"/>
        <w:ind w:firstLine="0"/>
        <w:rPr>
          <w:rFonts w:ascii="Times New Roman" w:hAnsi="Times New Roman"/>
          <w:b/>
          <w:iCs/>
          <w:szCs w:val="28"/>
        </w:rPr>
      </w:pPr>
      <w:r w:rsidRPr="006F5131">
        <w:rPr>
          <w:rFonts w:ascii="Times New Roman" w:hAnsi="Times New Roman"/>
          <w:b/>
          <w:bCs/>
          <w:szCs w:val="28"/>
          <w:lang w:val="en-US"/>
        </w:rPr>
        <w:tab/>
      </w:r>
      <w:r w:rsidRPr="006F5131">
        <w:rPr>
          <w:rFonts w:ascii="Times New Roman" w:hAnsi="Times New Roman"/>
          <w:bCs/>
          <w:szCs w:val="28"/>
          <w:lang w:val="en-US"/>
        </w:rPr>
        <w:t xml:space="preserve">- </w:t>
      </w:r>
      <w:r w:rsidR="007269AA" w:rsidRPr="006F5131">
        <w:rPr>
          <w:rFonts w:ascii="Times New Roman" w:hAnsi="Times New Roman"/>
          <w:b/>
          <w:iCs/>
          <w:szCs w:val="28"/>
        </w:rPr>
        <w:t>Chương IV:</w:t>
      </w:r>
      <w:r w:rsidR="007269AA" w:rsidRPr="006F5131">
        <w:rPr>
          <w:rFonts w:ascii="Times New Roman" w:hAnsi="Times New Roman"/>
          <w:iCs/>
          <w:szCs w:val="28"/>
        </w:rPr>
        <w:t xml:space="preserve"> Quan điểm, mục tiêu, giải pháp phát triển nguồn nhân lực tỉnh Phú Thọ giai đoạn 2026 - 2030 và tầm nhìn đến năm 2045.</w:t>
      </w:r>
    </w:p>
    <w:p w:rsidR="007269AA" w:rsidRPr="006F5131" w:rsidRDefault="00674799" w:rsidP="001C6704">
      <w:pPr>
        <w:pStyle w:val="Form"/>
        <w:widowControl w:val="0"/>
        <w:tabs>
          <w:tab w:val="left" w:pos="709"/>
          <w:tab w:val="left" w:pos="1134"/>
        </w:tabs>
        <w:spacing w:line="360" w:lineRule="exact"/>
        <w:ind w:firstLine="0"/>
        <w:rPr>
          <w:rFonts w:ascii="Times New Roman" w:hAnsi="Times New Roman"/>
          <w:b/>
          <w:iCs/>
          <w:szCs w:val="28"/>
        </w:rPr>
      </w:pPr>
      <w:r w:rsidRPr="006F5131">
        <w:rPr>
          <w:rFonts w:ascii="Times New Roman" w:hAnsi="Times New Roman"/>
          <w:b/>
          <w:iCs/>
          <w:szCs w:val="28"/>
        </w:rPr>
        <w:tab/>
      </w:r>
      <w:r w:rsidRPr="006F5131">
        <w:rPr>
          <w:rFonts w:ascii="Times New Roman" w:hAnsi="Times New Roman"/>
          <w:iCs/>
          <w:szCs w:val="28"/>
        </w:rPr>
        <w:t xml:space="preserve">- </w:t>
      </w:r>
      <w:r w:rsidR="007269AA" w:rsidRPr="006F5131">
        <w:rPr>
          <w:rFonts w:ascii="Times New Roman" w:hAnsi="Times New Roman"/>
          <w:b/>
          <w:iCs/>
          <w:szCs w:val="28"/>
        </w:rPr>
        <w:t>Chương V:</w:t>
      </w:r>
      <w:r w:rsidR="007269AA" w:rsidRPr="006F5131">
        <w:rPr>
          <w:rFonts w:ascii="Times New Roman" w:hAnsi="Times New Roman"/>
          <w:iCs/>
          <w:szCs w:val="28"/>
        </w:rPr>
        <w:t xml:space="preserve"> Tổ chức thực hiện.</w:t>
      </w:r>
    </w:p>
    <w:p w:rsidR="007269AA" w:rsidRPr="006F5131" w:rsidRDefault="00674799" w:rsidP="001C6704">
      <w:pPr>
        <w:pStyle w:val="Form"/>
        <w:widowControl w:val="0"/>
        <w:tabs>
          <w:tab w:val="left" w:pos="709"/>
          <w:tab w:val="left" w:pos="1134"/>
        </w:tabs>
        <w:spacing w:line="360" w:lineRule="exact"/>
        <w:ind w:firstLine="0"/>
        <w:rPr>
          <w:rFonts w:ascii="Times New Roman" w:hAnsi="Times New Roman"/>
          <w:bCs/>
          <w:szCs w:val="28"/>
          <w:lang w:val="vi-VN"/>
        </w:rPr>
      </w:pPr>
      <w:r w:rsidRPr="006F5131">
        <w:rPr>
          <w:rFonts w:ascii="Times New Roman" w:hAnsi="Times New Roman"/>
          <w:b/>
          <w:iCs/>
          <w:szCs w:val="28"/>
        </w:rPr>
        <w:tab/>
      </w:r>
      <w:r w:rsidRPr="006F5131">
        <w:rPr>
          <w:rFonts w:ascii="Times New Roman" w:hAnsi="Times New Roman"/>
          <w:iCs/>
          <w:szCs w:val="28"/>
        </w:rPr>
        <w:t xml:space="preserve">- </w:t>
      </w:r>
      <w:r w:rsidR="007269AA" w:rsidRPr="006F5131">
        <w:rPr>
          <w:rFonts w:ascii="Times New Roman" w:hAnsi="Times New Roman"/>
          <w:b/>
          <w:iCs/>
          <w:szCs w:val="28"/>
        </w:rPr>
        <w:t>Chương VI:</w:t>
      </w:r>
      <w:r w:rsidR="007269AA" w:rsidRPr="006F5131">
        <w:rPr>
          <w:rFonts w:ascii="Times New Roman" w:hAnsi="Times New Roman"/>
          <w:iCs/>
          <w:szCs w:val="28"/>
        </w:rPr>
        <w:t xml:space="preserve"> Kết luận và kiến nghị.</w:t>
      </w:r>
    </w:p>
    <w:p w:rsidR="00CC3C21" w:rsidRPr="006F5131" w:rsidRDefault="00CC3C21" w:rsidP="001C6704">
      <w:pPr>
        <w:pStyle w:val="NormalWeb"/>
        <w:widowControl w:val="0"/>
        <w:spacing w:before="60" w:beforeAutospacing="0" w:after="60" w:afterAutospacing="0" w:line="360" w:lineRule="exact"/>
        <w:ind w:firstLine="709"/>
        <w:jc w:val="both"/>
        <w:rPr>
          <w:bCs/>
          <w:i/>
          <w:color w:val="000000"/>
          <w:spacing w:val="4"/>
          <w:sz w:val="28"/>
          <w:szCs w:val="28"/>
        </w:rPr>
      </w:pPr>
      <w:r w:rsidRPr="006F5131">
        <w:rPr>
          <w:bCs/>
          <w:i/>
          <w:color w:val="000000"/>
          <w:spacing w:val="4"/>
          <w:sz w:val="28"/>
          <w:szCs w:val="28"/>
        </w:rPr>
        <w:t>(Nội dung chi tiết theo Đề án phê duyệt kèm theo Quyết định này).</w:t>
      </w:r>
    </w:p>
    <w:p w:rsidR="007269AA" w:rsidRPr="002E40BD" w:rsidRDefault="007269AA" w:rsidP="001C6704">
      <w:pPr>
        <w:pStyle w:val="NormalWeb"/>
        <w:widowControl w:val="0"/>
        <w:spacing w:before="60" w:beforeAutospacing="0" w:after="60" w:afterAutospacing="0" w:line="360" w:lineRule="exact"/>
        <w:ind w:firstLine="709"/>
        <w:jc w:val="both"/>
        <w:rPr>
          <w:sz w:val="28"/>
          <w:szCs w:val="28"/>
        </w:rPr>
      </w:pPr>
      <w:r w:rsidRPr="006F5131">
        <w:rPr>
          <w:b/>
          <w:bCs/>
          <w:color w:val="000000"/>
          <w:spacing w:val="4"/>
          <w:sz w:val="28"/>
          <w:szCs w:val="28"/>
          <w:lang w:val="vi-VN"/>
        </w:rPr>
        <w:t>Điều 2. </w:t>
      </w:r>
      <w:r w:rsidRPr="006F5131">
        <w:rPr>
          <w:color w:val="000000"/>
          <w:sz w:val="28"/>
          <w:szCs w:val="28"/>
          <w:lang w:val="vi-VN"/>
        </w:rPr>
        <w:t>Quyết địn</w:t>
      </w:r>
      <w:r w:rsidR="00DD566B">
        <w:rPr>
          <w:color w:val="000000"/>
          <w:sz w:val="28"/>
          <w:szCs w:val="28"/>
          <w:lang w:val="vi-VN"/>
        </w:rPr>
        <w:t>h này có hiệu lực kể từ ngày ký</w:t>
      </w:r>
      <w:r w:rsidR="00DD566B">
        <w:rPr>
          <w:color w:val="000000"/>
          <w:sz w:val="28"/>
          <w:szCs w:val="28"/>
        </w:rPr>
        <w:t xml:space="preserve"> </w:t>
      </w:r>
      <w:r w:rsidR="00BD4855">
        <w:rPr>
          <w:sz w:val="28"/>
          <w:szCs w:val="28"/>
        </w:rPr>
        <w:t>và thay thế Quyết định số 2973</w:t>
      </w:r>
      <w:r w:rsidR="00DD566B" w:rsidRPr="002E40BD">
        <w:rPr>
          <w:sz w:val="28"/>
          <w:szCs w:val="28"/>
        </w:rPr>
        <w:t>/QĐ-UBND ngày 29/8/2026 của UBND tỉnh Phú Thọ</w:t>
      </w:r>
      <w:r w:rsidR="005E1D5F" w:rsidRPr="002E40BD">
        <w:rPr>
          <w:sz w:val="28"/>
          <w:szCs w:val="28"/>
        </w:rPr>
        <w:t>.</w:t>
      </w:r>
    </w:p>
    <w:p w:rsidR="007269AA" w:rsidRDefault="00603937" w:rsidP="001C6704">
      <w:pPr>
        <w:pStyle w:val="NormalWeb"/>
        <w:widowControl w:val="0"/>
        <w:spacing w:before="60" w:beforeAutospacing="0" w:after="60" w:afterAutospacing="0" w:line="360" w:lineRule="exact"/>
        <w:ind w:firstLine="709"/>
        <w:jc w:val="both"/>
        <w:rPr>
          <w:color w:val="000000"/>
          <w:sz w:val="28"/>
          <w:szCs w:val="28"/>
          <w:lang w:val="vi-VN"/>
        </w:rPr>
      </w:pPr>
      <w:r w:rsidRPr="006F5131">
        <w:rPr>
          <w:b/>
          <w:color w:val="000000"/>
          <w:sz w:val="28"/>
          <w:szCs w:val="28"/>
        </w:rPr>
        <w:t>Điều 3.</w:t>
      </w:r>
      <w:r w:rsidRPr="006F5131">
        <w:rPr>
          <w:color w:val="000000"/>
          <w:sz w:val="28"/>
          <w:szCs w:val="28"/>
        </w:rPr>
        <w:t xml:space="preserve"> </w:t>
      </w:r>
      <w:r w:rsidR="007269AA" w:rsidRPr="006F5131">
        <w:rPr>
          <w:color w:val="000000"/>
          <w:sz w:val="28"/>
          <w:szCs w:val="28"/>
          <w:lang w:val="vi-VN"/>
        </w:rPr>
        <w:t>Chánh Văn phòng Ủy ban nhân dân tỉnh; Giám đốc, Thủ trưởng các sở, ban, ngành, đoàn thể tỉnh; Chủ tịch UBND các xã, phường</w:t>
      </w:r>
      <w:r w:rsidR="007C7DFA" w:rsidRPr="006F5131">
        <w:rPr>
          <w:color w:val="000000"/>
          <w:sz w:val="28"/>
          <w:szCs w:val="28"/>
        </w:rPr>
        <w:t xml:space="preserve"> </w:t>
      </w:r>
      <w:r w:rsidR="007269AA" w:rsidRPr="006F5131">
        <w:rPr>
          <w:color w:val="000000"/>
          <w:sz w:val="28"/>
          <w:szCs w:val="28"/>
          <w:lang w:val="vi-VN"/>
        </w:rPr>
        <w:t>và các tổ c</w:t>
      </w:r>
      <w:r w:rsidR="00C53C42" w:rsidRPr="006F5131">
        <w:rPr>
          <w:color w:val="000000"/>
          <w:sz w:val="28"/>
          <w:szCs w:val="28"/>
          <w:lang w:val="vi-VN"/>
        </w:rPr>
        <w:t>hức, cá nhân có liên quan c</w:t>
      </w:r>
      <w:r w:rsidR="00C53C42" w:rsidRPr="006F5131">
        <w:rPr>
          <w:color w:val="000000"/>
          <w:sz w:val="28"/>
          <w:szCs w:val="28"/>
        </w:rPr>
        <w:t>ó trách nhiệm</w:t>
      </w:r>
      <w:r w:rsidR="007269AA" w:rsidRPr="006F5131">
        <w:rPr>
          <w:color w:val="000000"/>
          <w:sz w:val="28"/>
          <w:szCs w:val="28"/>
          <w:lang w:val="vi-VN"/>
        </w:rPr>
        <w:t xml:space="preserve"> </w:t>
      </w:r>
      <w:r w:rsidR="00C53C42" w:rsidRPr="006F5131">
        <w:rPr>
          <w:color w:val="000000"/>
          <w:sz w:val="28"/>
          <w:szCs w:val="28"/>
          <w:lang w:val="vi-VN"/>
        </w:rPr>
        <w:t xml:space="preserve">thi hành </w:t>
      </w:r>
      <w:r w:rsidR="007269AA" w:rsidRPr="006F5131">
        <w:rPr>
          <w:color w:val="000000"/>
          <w:sz w:val="28"/>
          <w:szCs w:val="28"/>
          <w:lang w:val="vi-VN"/>
        </w:rPr>
        <w:t>Quyết định</w:t>
      </w:r>
      <w:r w:rsidR="00C53C42" w:rsidRPr="006F5131">
        <w:rPr>
          <w:color w:val="000000"/>
          <w:sz w:val="28"/>
          <w:szCs w:val="28"/>
        </w:rPr>
        <w:t xml:space="preserve"> này</w:t>
      </w:r>
      <w:r w:rsidR="007269AA" w:rsidRPr="006F5131">
        <w:rPr>
          <w:color w:val="000000"/>
          <w:sz w:val="28"/>
          <w:szCs w:val="28"/>
          <w:lang w:val="vi-VN"/>
        </w:rPr>
        <w:t>./.</w:t>
      </w:r>
    </w:p>
    <w:p w:rsidR="001C6704" w:rsidRDefault="001C6704" w:rsidP="001C6704">
      <w:pPr>
        <w:pStyle w:val="NormalWeb"/>
        <w:widowControl w:val="0"/>
        <w:spacing w:before="120" w:beforeAutospacing="0" w:after="120" w:afterAutospacing="0"/>
        <w:jc w:val="both"/>
        <w:rPr>
          <w:color w:val="000000"/>
          <w:sz w:val="28"/>
          <w:szCs w:val="28"/>
          <w:lang w:val="vi-VN"/>
        </w:rPr>
      </w:pPr>
    </w:p>
    <w:p w:rsidR="001C6704" w:rsidRPr="007269AA" w:rsidRDefault="001C6704" w:rsidP="001C6704">
      <w:pPr>
        <w:ind w:left="4320"/>
        <w:jc w:val="center"/>
        <w:rPr>
          <w:b/>
          <w:lang w:val="vi-VN"/>
        </w:rPr>
      </w:pPr>
      <w:r w:rsidRPr="007269AA">
        <w:rPr>
          <w:b/>
          <w:lang w:val="vi-VN"/>
        </w:rPr>
        <w:t>TM. ỦY BAN NHÂN DÂN</w:t>
      </w:r>
    </w:p>
    <w:p w:rsidR="001C6704" w:rsidRDefault="001C6704" w:rsidP="001C6704">
      <w:pPr>
        <w:ind w:left="4320"/>
        <w:jc w:val="center"/>
        <w:rPr>
          <w:b/>
        </w:rPr>
      </w:pPr>
      <w:r>
        <w:rPr>
          <w:b/>
        </w:rPr>
        <w:t xml:space="preserve">KT. </w:t>
      </w:r>
      <w:r w:rsidRPr="007269AA">
        <w:rPr>
          <w:b/>
          <w:lang w:val="vi-VN"/>
        </w:rPr>
        <w:t>CHỦ TỊCH</w:t>
      </w:r>
    </w:p>
    <w:p w:rsidR="001C6704" w:rsidRPr="0085487B" w:rsidRDefault="001C6704" w:rsidP="001C6704">
      <w:pPr>
        <w:ind w:left="4320"/>
        <w:jc w:val="center"/>
        <w:rPr>
          <w:b/>
        </w:rPr>
      </w:pPr>
      <w:r>
        <w:rPr>
          <w:b/>
        </w:rPr>
        <w:t>PHÓ CHỦ TỊCH</w:t>
      </w:r>
    </w:p>
    <w:p w:rsidR="001C6704" w:rsidRPr="007269AA" w:rsidRDefault="001C6704" w:rsidP="001C6704">
      <w:pPr>
        <w:ind w:left="4320"/>
        <w:jc w:val="center"/>
        <w:rPr>
          <w:lang w:val="vi-VN"/>
        </w:rPr>
      </w:pPr>
    </w:p>
    <w:p w:rsidR="001C6704" w:rsidRDefault="001C6704" w:rsidP="001C6704">
      <w:pPr>
        <w:pStyle w:val="NormalWeb"/>
        <w:widowControl w:val="0"/>
        <w:spacing w:before="120" w:beforeAutospacing="0" w:after="120" w:afterAutospacing="0"/>
        <w:ind w:left="4320"/>
        <w:jc w:val="center"/>
        <w:rPr>
          <w:color w:val="000000"/>
          <w:sz w:val="28"/>
          <w:szCs w:val="28"/>
        </w:rPr>
      </w:pPr>
      <w:r>
        <w:rPr>
          <w:b/>
          <w:sz w:val="28"/>
        </w:rPr>
        <w:t>Nguyễn Khắc Hiếu</w:t>
      </w:r>
    </w:p>
    <w:p w:rsidR="00087C2F" w:rsidRPr="00087C2F" w:rsidRDefault="00087C2F" w:rsidP="001C6704">
      <w:pPr>
        <w:pStyle w:val="NormalWeb"/>
        <w:widowControl w:val="0"/>
        <w:spacing w:before="120" w:beforeAutospacing="0" w:after="120" w:afterAutospacing="0"/>
        <w:ind w:left="720" w:firstLine="709"/>
        <w:jc w:val="center"/>
        <w:rPr>
          <w:color w:val="000000"/>
          <w:sz w:val="28"/>
          <w:szCs w:val="28"/>
        </w:rPr>
      </w:pPr>
    </w:p>
    <w:bookmarkEnd w:id="1"/>
    <w:p w:rsidR="007269AA" w:rsidRDefault="007269AA" w:rsidP="007269AA">
      <w:pPr>
        <w:spacing w:after="160" w:line="259" w:lineRule="auto"/>
      </w:pPr>
    </w:p>
    <w:p w:rsidR="00685498" w:rsidRDefault="00685498"/>
    <w:sectPr w:rsidR="00685498" w:rsidSect="00217A60">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3BA" w:rsidRDefault="007123BA">
      <w:r>
        <w:separator/>
      </w:r>
    </w:p>
  </w:endnote>
  <w:endnote w:type="continuationSeparator" w:id="0">
    <w:p w:rsidR="007123BA" w:rsidRDefault="00712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3BA" w:rsidRDefault="007123BA">
      <w:r>
        <w:separator/>
      </w:r>
    </w:p>
  </w:footnote>
  <w:footnote w:type="continuationSeparator" w:id="0">
    <w:p w:rsidR="007123BA" w:rsidRDefault="007123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9AA"/>
    <w:rsid w:val="000173D5"/>
    <w:rsid w:val="0003209C"/>
    <w:rsid w:val="00034BD4"/>
    <w:rsid w:val="00037C3E"/>
    <w:rsid w:val="000408D7"/>
    <w:rsid w:val="000435C0"/>
    <w:rsid w:val="00052118"/>
    <w:rsid w:val="0007431C"/>
    <w:rsid w:val="00076498"/>
    <w:rsid w:val="00087C2F"/>
    <w:rsid w:val="00091766"/>
    <w:rsid w:val="000A1CB8"/>
    <w:rsid w:val="000A4190"/>
    <w:rsid w:val="000A5168"/>
    <w:rsid w:val="000B3CD8"/>
    <w:rsid w:val="000C28E5"/>
    <w:rsid w:val="0010172D"/>
    <w:rsid w:val="00112BA8"/>
    <w:rsid w:val="00112C7D"/>
    <w:rsid w:val="00112F83"/>
    <w:rsid w:val="001232A9"/>
    <w:rsid w:val="0012780F"/>
    <w:rsid w:val="001355E3"/>
    <w:rsid w:val="00136794"/>
    <w:rsid w:val="00142B20"/>
    <w:rsid w:val="00160655"/>
    <w:rsid w:val="00161FFC"/>
    <w:rsid w:val="00167D68"/>
    <w:rsid w:val="001726D8"/>
    <w:rsid w:val="00176B03"/>
    <w:rsid w:val="001844FA"/>
    <w:rsid w:val="00186283"/>
    <w:rsid w:val="00191644"/>
    <w:rsid w:val="00193829"/>
    <w:rsid w:val="001959CE"/>
    <w:rsid w:val="001A2DC9"/>
    <w:rsid w:val="001A51B1"/>
    <w:rsid w:val="001B4797"/>
    <w:rsid w:val="001B55AE"/>
    <w:rsid w:val="001B5A3C"/>
    <w:rsid w:val="001C604B"/>
    <w:rsid w:val="001C6704"/>
    <w:rsid w:val="001D1870"/>
    <w:rsid w:val="001D20D6"/>
    <w:rsid w:val="001D778C"/>
    <w:rsid w:val="001E0ED6"/>
    <w:rsid w:val="001E1368"/>
    <w:rsid w:val="001E4DD9"/>
    <w:rsid w:val="001E7727"/>
    <w:rsid w:val="001F1CC7"/>
    <w:rsid w:val="001F4A7E"/>
    <w:rsid w:val="002054B7"/>
    <w:rsid w:val="0020634B"/>
    <w:rsid w:val="00206C02"/>
    <w:rsid w:val="00212DB3"/>
    <w:rsid w:val="002131B5"/>
    <w:rsid w:val="00213B13"/>
    <w:rsid w:val="00217A60"/>
    <w:rsid w:val="0022132A"/>
    <w:rsid w:val="00224B25"/>
    <w:rsid w:val="00233726"/>
    <w:rsid w:val="0024521F"/>
    <w:rsid w:val="0024574E"/>
    <w:rsid w:val="00251E73"/>
    <w:rsid w:val="00253800"/>
    <w:rsid w:val="00283531"/>
    <w:rsid w:val="002902D6"/>
    <w:rsid w:val="00293118"/>
    <w:rsid w:val="002A003B"/>
    <w:rsid w:val="002A21AA"/>
    <w:rsid w:val="002B1EBD"/>
    <w:rsid w:val="002B3E5E"/>
    <w:rsid w:val="002B4748"/>
    <w:rsid w:val="002B4B26"/>
    <w:rsid w:val="002C2875"/>
    <w:rsid w:val="002C6D3A"/>
    <w:rsid w:val="002E40BD"/>
    <w:rsid w:val="00300896"/>
    <w:rsid w:val="00314DFB"/>
    <w:rsid w:val="00317405"/>
    <w:rsid w:val="00336AFA"/>
    <w:rsid w:val="00355FEE"/>
    <w:rsid w:val="00357025"/>
    <w:rsid w:val="00361ED4"/>
    <w:rsid w:val="00364FD4"/>
    <w:rsid w:val="003671A5"/>
    <w:rsid w:val="00367FCC"/>
    <w:rsid w:val="00383A90"/>
    <w:rsid w:val="00387B72"/>
    <w:rsid w:val="00391707"/>
    <w:rsid w:val="0039790C"/>
    <w:rsid w:val="003A73BB"/>
    <w:rsid w:val="003B1913"/>
    <w:rsid w:val="003C3B8F"/>
    <w:rsid w:val="003D5F1E"/>
    <w:rsid w:val="003D61F7"/>
    <w:rsid w:val="003E0FFE"/>
    <w:rsid w:val="003E58A4"/>
    <w:rsid w:val="003F6A2E"/>
    <w:rsid w:val="0040123B"/>
    <w:rsid w:val="00402F78"/>
    <w:rsid w:val="00407AC5"/>
    <w:rsid w:val="00421C4A"/>
    <w:rsid w:val="00436464"/>
    <w:rsid w:val="00436FDB"/>
    <w:rsid w:val="00437218"/>
    <w:rsid w:val="0044472D"/>
    <w:rsid w:val="00444998"/>
    <w:rsid w:val="00447D87"/>
    <w:rsid w:val="0046078F"/>
    <w:rsid w:val="004746F3"/>
    <w:rsid w:val="00475A5D"/>
    <w:rsid w:val="00475ACD"/>
    <w:rsid w:val="004815DE"/>
    <w:rsid w:val="00486C0F"/>
    <w:rsid w:val="00491A5D"/>
    <w:rsid w:val="0049220C"/>
    <w:rsid w:val="0049365C"/>
    <w:rsid w:val="004948D6"/>
    <w:rsid w:val="004958FF"/>
    <w:rsid w:val="004A1C54"/>
    <w:rsid w:val="004A6EDE"/>
    <w:rsid w:val="004B111E"/>
    <w:rsid w:val="004B1367"/>
    <w:rsid w:val="004B2D19"/>
    <w:rsid w:val="004C2469"/>
    <w:rsid w:val="004C663D"/>
    <w:rsid w:val="004C7EA0"/>
    <w:rsid w:val="004E3276"/>
    <w:rsid w:val="004E4D01"/>
    <w:rsid w:val="004F0906"/>
    <w:rsid w:val="004F1BFE"/>
    <w:rsid w:val="00500EFF"/>
    <w:rsid w:val="00501270"/>
    <w:rsid w:val="005074C5"/>
    <w:rsid w:val="00515625"/>
    <w:rsid w:val="00537A87"/>
    <w:rsid w:val="005421BC"/>
    <w:rsid w:val="00561D06"/>
    <w:rsid w:val="0056572D"/>
    <w:rsid w:val="00572852"/>
    <w:rsid w:val="005754FD"/>
    <w:rsid w:val="00576836"/>
    <w:rsid w:val="00576B08"/>
    <w:rsid w:val="005851A8"/>
    <w:rsid w:val="00593B87"/>
    <w:rsid w:val="005A4349"/>
    <w:rsid w:val="005A5DFE"/>
    <w:rsid w:val="005B13F5"/>
    <w:rsid w:val="005B19E4"/>
    <w:rsid w:val="005B5DD4"/>
    <w:rsid w:val="005D04F1"/>
    <w:rsid w:val="005D5175"/>
    <w:rsid w:val="005E0B1E"/>
    <w:rsid w:val="005E1D5F"/>
    <w:rsid w:val="005E2FE1"/>
    <w:rsid w:val="005F0944"/>
    <w:rsid w:val="00603937"/>
    <w:rsid w:val="00611EE1"/>
    <w:rsid w:val="00614057"/>
    <w:rsid w:val="0065078D"/>
    <w:rsid w:val="00660351"/>
    <w:rsid w:val="00663A22"/>
    <w:rsid w:val="00666B05"/>
    <w:rsid w:val="00672D36"/>
    <w:rsid w:val="00674799"/>
    <w:rsid w:val="00685498"/>
    <w:rsid w:val="006B24C0"/>
    <w:rsid w:val="006C1686"/>
    <w:rsid w:val="006C2DD8"/>
    <w:rsid w:val="006C3C4B"/>
    <w:rsid w:val="006E68DC"/>
    <w:rsid w:val="006F07E5"/>
    <w:rsid w:val="006F4330"/>
    <w:rsid w:val="006F5131"/>
    <w:rsid w:val="006F7322"/>
    <w:rsid w:val="00702092"/>
    <w:rsid w:val="007123BA"/>
    <w:rsid w:val="00717EF9"/>
    <w:rsid w:val="00724C8E"/>
    <w:rsid w:val="007269AA"/>
    <w:rsid w:val="00726B3E"/>
    <w:rsid w:val="007309E4"/>
    <w:rsid w:val="00733641"/>
    <w:rsid w:val="0074345B"/>
    <w:rsid w:val="00744C9A"/>
    <w:rsid w:val="00753556"/>
    <w:rsid w:val="00753A0E"/>
    <w:rsid w:val="00771151"/>
    <w:rsid w:val="00772C56"/>
    <w:rsid w:val="00780882"/>
    <w:rsid w:val="00782285"/>
    <w:rsid w:val="00787644"/>
    <w:rsid w:val="007A2AB7"/>
    <w:rsid w:val="007B296D"/>
    <w:rsid w:val="007B321C"/>
    <w:rsid w:val="007B6B34"/>
    <w:rsid w:val="007B7AA0"/>
    <w:rsid w:val="007C0D25"/>
    <w:rsid w:val="007C765D"/>
    <w:rsid w:val="007C7DFA"/>
    <w:rsid w:val="007E1AFC"/>
    <w:rsid w:val="007E5BFD"/>
    <w:rsid w:val="007F5F51"/>
    <w:rsid w:val="00810B2B"/>
    <w:rsid w:val="00813A4A"/>
    <w:rsid w:val="00816996"/>
    <w:rsid w:val="00816B62"/>
    <w:rsid w:val="00822E3A"/>
    <w:rsid w:val="00830170"/>
    <w:rsid w:val="00830B38"/>
    <w:rsid w:val="008438C5"/>
    <w:rsid w:val="008510FB"/>
    <w:rsid w:val="00853B73"/>
    <w:rsid w:val="008540B5"/>
    <w:rsid w:val="0085487B"/>
    <w:rsid w:val="00855D9C"/>
    <w:rsid w:val="0087393E"/>
    <w:rsid w:val="00876BEA"/>
    <w:rsid w:val="008860DB"/>
    <w:rsid w:val="008B11EE"/>
    <w:rsid w:val="008B1DC0"/>
    <w:rsid w:val="008D6FF2"/>
    <w:rsid w:val="008E1D9C"/>
    <w:rsid w:val="008E264D"/>
    <w:rsid w:val="008E36FA"/>
    <w:rsid w:val="008E3B1B"/>
    <w:rsid w:val="00915C62"/>
    <w:rsid w:val="00920CE0"/>
    <w:rsid w:val="00921E77"/>
    <w:rsid w:val="009264AD"/>
    <w:rsid w:val="00950D03"/>
    <w:rsid w:val="0095390B"/>
    <w:rsid w:val="00963F5B"/>
    <w:rsid w:val="00965FBF"/>
    <w:rsid w:val="0096605F"/>
    <w:rsid w:val="0097242E"/>
    <w:rsid w:val="00973758"/>
    <w:rsid w:val="00973EC6"/>
    <w:rsid w:val="00977BB2"/>
    <w:rsid w:val="00985FCD"/>
    <w:rsid w:val="009863D0"/>
    <w:rsid w:val="00994942"/>
    <w:rsid w:val="009A0479"/>
    <w:rsid w:val="009A0B6E"/>
    <w:rsid w:val="009A17F9"/>
    <w:rsid w:val="009A2AA1"/>
    <w:rsid w:val="009A7AE7"/>
    <w:rsid w:val="009B0A6C"/>
    <w:rsid w:val="009B3CF8"/>
    <w:rsid w:val="009B61D4"/>
    <w:rsid w:val="009B67F1"/>
    <w:rsid w:val="009C0D55"/>
    <w:rsid w:val="009C3AED"/>
    <w:rsid w:val="009F45C9"/>
    <w:rsid w:val="00A20EE2"/>
    <w:rsid w:val="00A23612"/>
    <w:rsid w:val="00A269C0"/>
    <w:rsid w:val="00A309F2"/>
    <w:rsid w:val="00A331C7"/>
    <w:rsid w:val="00A35C8C"/>
    <w:rsid w:val="00A35FA7"/>
    <w:rsid w:val="00A4124B"/>
    <w:rsid w:val="00A47DB1"/>
    <w:rsid w:val="00A56779"/>
    <w:rsid w:val="00A61E57"/>
    <w:rsid w:val="00A649F0"/>
    <w:rsid w:val="00A65948"/>
    <w:rsid w:val="00A72381"/>
    <w:rsid w:val="00A807E7"/>
    <w:rsid w:val="00A86C8F"/>
    <w:rsid w:val="00A934CD"/>
    <w:rsid w:val="00A9533D"/>
    <w:rsid w:val="00A96389"/>
    <w:rsid w:val="00A963C8"/>
    <w:rsid w:val="00AA12BC"/>
    <w:rsid w:val="00AB10D7"/>
    <w:rsid w:val="00AB35AD"/>
    <w:rsid w:val="00AB3661"/>
    <w:rsid w:val="00AB739B"/>
    <w:rsid w:val="00AD3594"/>
    <w:rsid w:val="00AE3181"/>
    <w:rsid w:val="00AE3E37"/>
    <w:rsid w:val="00AF5335"/>
    <w:rsid w:val="00AF71BF"/>
    <w:rsid w:val="00B02D96"/>
    <w:rsid w:val="00B109E8"/>
    <w:rsid w:val="00B11A9F"/>
    <w:rsid w:val="00B25C64"/>
    <w:rsid w:val="00B32A1A"/>
    <w:rsid w:val="00B529DA"/>
    <w:rsid w:val="00B554D9"/>
    <w:rsid w:val="00B60C2B"/>
    <w:rsid w:val="00B6446B"/>
    <w:rsid w:val="00B647FF"/>
    <w:rsid w:val="00B65895"/>
    <w:rsid w:val="00B81043"/>
    <w:rsid w:val="00BA2A96"/>
    <w:rsid w:val="00BA5D2A"/>
    <w:rsid w:val="00BB035A"/>
    <w:rsid w:val="00BB3AD9"/>
    <w:rsid w:val="00BB6A70"/>
    <w:rsid w:val="00BB71BB"/>
    <w:rsid w:val="00BC388E"/>
    <w:rsid w:val="00BD3CC5"/>
    <w:rsid w:val="00BD4855"/>
    <w:rsid w:val="00BE2A05"/>
    <w:rsid w:val="00BE4146"/>
    <w:rsid w:val="00BF0AEC"/>
    <w:rsid w:val="00BF5573"/>
    <w:rsid w:val="00BF6D05"/>
    <w:rsid w:val="00C0505C"/>
    <w:rsid w:val="00C1376A"/>
    <w:rsid w:val="00C16925"/>
    <w:rsid w:val="00C17916"/>
    <w:rsid w:val="00C179BF"/>
    <w:rsid w:val="00C31091"/>
    <w:rsid w:val="00C35021"/>
    <w:rsid w:val="00C377C6"/>
    <w:rsid w:val="00C4501A"/>
    <w:rsid w:val="00C4517B"/>
    <w:rsid w:val="00C454BB"/>
    <w:rsid w:val="00C52648"/>
    <w:rsid w:val="00C53C42"/>
    <w:rsid w:val="00C60BBB"/>
    <w:rsid w:val="00C80095"/>
    <w:rsid w:val="00C941F1"/>
    <w:rsid w:val="00C96B91"/>
    <w:rsid w:val="00C9719D"/>
    <w:rsid w:val="00CB0CA1"/>
    <w:rsid w:val="00CB315A"/>
    <w:rsid w:val="00CB6539"/>
    <w:rsid w:val="00CC3C21"/>
    <w:rsid w:val="00CE6808"/>
    <w:rsid w:val="00CF340C"/>
    <w:rsid w:val="00D00C61"/>
    <w:rsid w:val="00D0244A"/>
    <w:rsid w:val="00D05711"/>
    <w:rsid w:val="00D06E0A"/>
    <w:rsid w:val="00D131E1"/>
    <w:rsid w:val="00D35F54"/>
    <w:rsid w:val="00D42DA4"/>
    <w:rsid w:val="00D43E58"/>
    <w:rsid w:val="00D518C5"/>
    <w:rsid w:val="00D6712E"/>
    <w:rsid w:val="00D73AD6"/>
    <w:rsid w:val="00D7673F"/>
    <w:rsid w:val="00DA47F2"/>
    <w:rsid w:val="00DA6F2A"/>
    <w:rsid w:val="00DA7270"/>
    <w:rsid w:val="00DB0DDF"/>
    <w:rsid w:val="00DB25FE"/>
    <w:rsid w:val="00DB5508"/>
    <w:rsid w:val="00DB707F"/>
    <w:rsid w:val="00DC02A3"/>
    <w:rsid w:val="00DC537A"/>
    <w:rsid w:val="00DD4E9C"/>
    <w:rsid w:val="00DD566B"/>
    <w:rsid w:val="00DE4740"/>
    <w:rsid w:val="00E065F9"/>
    <w:rsid w:val="00E119C3"/>
    <w:rsid w:val="00E21A44"/>
    <w:rsid w:val="00E41766"/>
    <w:rsid w:val="00E4204A"/>
    <w:rsid w:val="00E44E32"/>
    <w:rsid w:val="00E475D9"/>
    <w:rsid w:val="00E5340D"/>
    <w:rsid w:val="00E606B6"/>
    <w:rsid w:val="00E60AC9"/>
    <w:rsid w:val="00E70F96"/>
    <w:rsid w:val="00E73AFC"/>
    <w:rsid w:val="00E756C3"/>
    <w:rsid w:val="00E82036"/>
    <w:rsid w:val="00E86111"/>
    <w:rsid w:val="00E93760"/>
    <w:rsid w:val="00E9379B"/>
    <w:rsid w:val="00E9691C"/>
    <w:rsid w:val="00ED0A98"/>
    <w:rsid w:val="00EE2C6F"/>
    <w:rsid w:val="00EE2DF6"/>
    <w:rsid w:val="00EF0BF8"/>
    <w:rsid w:val="00EF293F"/>
    <w:rsid w:val="00F00B3C"/>
    <w:rsid w:val="00F17583"/>
    <w:rsid w:val="00F419BF"/>
    <w:rsid w:val="00F43E74"/>
    <w:rsid w:val="00F56447"/>
    <w:rsid w:val="00F61515"/>
    <w:rsid w:val="00F62812"/>
    <w:rsid w:val="00F6313E"/>
    <w:rsid w:val="00F67291"/>
    <w:rsid w:val="00F74856"/>
    <w:rsid w:val="00F751A9"/>
    <w:rsid w:val="00F82EDD"/>
    <w:rsid w:val="00F97DC9"/>
    <w:rsid w:val="00FA7E46"/>
    <w:rsid w:val="00FC5826"/>
    <w:rsid w:val="00FC5AC1"/>
    <w:rsid w:val="00FE5ACF"/>
    <w:rsid w:val="00FE74F3"/>
    <w:rsid w:val="00FE762A"/>
    <w:rsid w:val="00FF352B"/>
    <w:rsid w:val="00FF4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CD3C4"/>
  <w15:docId w15:val="{EBD0B4A4-D385-4C81-8516-CEE6EDF5D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9AA"/>
    <w:rPr>
      <w:rFonts w:eastAsia="Times New Roman" w:cs="Times New Roman"/>
      <w:szCs w:val="28"/>
    </w:rPr>
  </w:style>
  <w:style w:type="paragraph" w:styleId="Heading3">
    <w:name w:val="heading 3"/>
    <w:basedOn w:val="Normal"/>
    <w:next w:val="Normal"/>
    <w:link w:val="Heading3Char"/>
    <w:autoRedefine/>
    <w:uiPriority w:val="9"/>
    <w:unhideWhenUsed/>
    <w:qFormat/>
    <w:rsid w:val="007269AA"/>
    <w:pPr>
      <w:keepNext/>
      <w:keepLines/>
      <w:spacing w:before="120"/>
      <w:outlineLvl w:val="2"/>
    </w:pPr>
    <w:rPr>
      <w:rFonts w:eastAsiaTheme="majorEastAsia" w:cstheme="majorBidi"/>
      <w:b/>
      <w:iCs/>
      <w:kern w:val="2"/>
      <w:sz w:val="26"/>
      <w:szCs w:val="26"/>
      <w:lang w:val="nl-NL"/>
      <w14:ligatures w14:val="standardContextual"/>
    </w:rPr>
  </w:style>
  <w:style w:type="paragraph" w:styleId="Heading4">
    <w:name w:val="heading 4"/>
    <w:basedOn w:val="Normal"/>
    <w:next w:val="Normal"/>
    <w:link w:val="Heading4Char"/>
    <w:autoRedefine/>
    <w:uiPriority w:val="9"/>
    <w:unhideWhenUsed/>
    <w:qFormat/>
    <w:rsid w:val="007269AA"/>
    <w:pPr>
      <w:keepNext/>
      <w:keepLines/>
      <w:spacing w:before="20"/>
      <w:jc w:val="center"/>
      <w:outlineLvl w:val="3"/>
    </w:pPr>
    <w:rPr>
      <w:rFonts w:eastAsiaTheme="majorEastAsia" w:cstheme="majorBidi"/>
      <w:bCs/>
      <w:i/>
      <w:iCs/>
      <w:kern w:val="2"/>
      <w14:ligatures w14:val="standardContextual"/>
    </w:rPr>
  </w:style>
  <w:style w:type="paragraph" w:styleId="Heading5">
    <w:name w:val="heading 5"/>
    <w:basedOn w:val="Normal"/>
    <w:next w:val="Normal"/>
    <w:link w:val="Heading5Char"/>
    <w:uiPriority w:val="9"/>
    <w:qFormat/>
    <w:rsid w:val="007269AA"/>
    <w:pPr>
      <w:keepNext/>
      <w:autoSpaceDE w:val="0"/>
      <w:autoSpaceDN w:val="0"/>
      <w:jc w:val="center"/>
      <w:outlineLvl w:val="4"/>
    </w:pPr>
    <w:rPr>
      <w:rFonts w:ascii=".VnTime" w:hAnsi=".VnTime" w:cs=".VnTim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269AA"/>
    <w:rPr>
      <w:rFonts w:eastAsiaTheme="majorEastAsia" w:cstheme="majorBidi"/>
      <w:b/>
      <w:iCs/>
      <w:kern w:val="2"/>
      <w:sz w:val="26"/>
      <w:szCs w:val="26"/>
      <w:lang w:val="nl-NL"/>
      <w14:ligatures w14:val="standardContextual"/>
    </w:rPr>
  </w:style>
  <w:style w:type="character" w:customStyle="1" w:styleId="Heading4Char">
    <w:name w:val="Heading 4 Char"/>
    <w:basedOn w:val="DefaultParagraphFont"/>
    <w:link w:val="Heading4"/>
    <w:uiPriority w:val="9"/>
    <w:rsid w:val="007269AA"/>
    <w:rPr>
      <w:rFonts w:eastAsiaTheme="majorEastAsia" w:cstheme="majorBidi"/>
      <w:bCs/>
      <w:i/>
      <w:iCs/>
      <w:kern w:val="2"/>
      <w:szCs w:val="28"/>
      <w14:ligatures w14:val="standardContextual"/>
    </w:rPr>
  </w:style>
  <w:style w:type="character" w:customStyle="1" w:styleId="Heading5Char">
    <w:name w:val="Heading 5 Char"/>
    <w:basedOn w:val="DefaultParagraphFont"/>
    <w:link w:val="Heading5"/>
    <w:uiPriority w:val="9"/>
    <w:rsid w:val="007269AA"/>
    <w:rPr>
      <w:rFonts w:ascii=".VnTime" w:eastAsia="Times New Roman" w:hAnsi=".VnTime" w:cs=".VnTime"/>
      <w:szCs w:val="28"/>
      <w:lang w:val="en-GB"/>
    </w:rPr>
  </w:style>
  <w:style w:type="paragraph" w:styleId="BodyText">
    <w:name w:val="Body Text"/>
    <w:basedOn w:val="Normal"/>
    <w:link w:val="BodyTextChar"/>
    <w:uiPriority w:val="99"/>
    <w:rsid w:val="007269AA"/>
    <w:pPr>
      <w:keepNext/>
      <w:spacing w:before="120"/>
      <w:jc w:val="both"/>
    </w:pPr>
    <w:rPr>
      <w:rFonts w:ascii=".VnTime" w:hAnsi=".VnTime"/>
    </w:rPr>
  </w:style>
  <w:style w:type="character" w:customStyle="1" w:styleId="BodyTextChar">
    <w:name w:val="Body Text Char"/>
    <w:basedOn w:val="DefaultParagraphFont"/>
    <w:link w:val="BodyText"/>
    <w:uiPriority w:val="99"/>
    <w:rsid w:val="007269AA"/>
    <w:rPr>
      <w:rFonts w:ascii=".VnTime" w:eastAsia="Times New Roman" w:hAnsi=".VnTime" w:cs="Times New Roman"/>
      <w:szCs w:val="28"/>
    </w:rPr>
  </w:style>
  <w:style w:type="paragraph" w:styleId="Header">
    <w:name w:val="header"/>
    <w:basedOn w:val="Normal"/>
    <w:link w:val="HeaderChar"/>
    <w:uiPriority w:val="99"/>
    <w:unhideWhenUsed/>
    <w:rsid w:val="007269AA"/>
    <w:pPr>
      <w:tabs>
        <w:tab w:val="center" w:pos="4680"/>
        <w:tab w:val="right" w:pos="9360"/>
      </w:tabs>
    </w:pPr>
  </w:style>
  <w:style w:type="character" w:customStyle="1" w:styleId="HeaderChar">
    <w:name w:val="Header Char"/>
    <w:basedOn w:val="DefaultParagraphFont"/>
    <w:link w:val="Header"/>
    <w:uiPriority w:val="99"/>
    <w:rsid w:val="007269AA"/>
    <w:rPr>
      <w:rFonts w:eastAsia="Times New Roman" w:cs="Times New Roman"/>
      <w:szCs w:val="28"/>
    </w:rPr>
  </w:style>
  <w:style w:type="paragraph" w:styleId="NormalWeb">
    <w:name w:val="Normal (Web)"/>
    <w:basedOn w:val="Normal"/>
    <w:link w:val="NormalWebChar"/>
    <w:uiPriority w:val="99"/>
    <w:rsid w:val="007269AA"/>
    <w:pPr>
      <w:spacing w:before="100" w:beforeAutospacing="1" w:after="100" w:afterAutospacing="1"/>
    </w:pPr>
    <w:rPr>
      <w:sz w:val="24"/>
      <w:szCs w:val="24"/>
    </w:rPr>
  </w:style>
  <w:style w:type="character" w:customStyle="1" w:styleId="NormalWebChar">
    <w:name w:val="Normal (Web) Char"/>
    <w:link w:val="NormalWeb"/>
    <w:uiPriority w:val="99"/>
    <w:rsid w:val="007269AA"/>
    <w:rPr>
      <w:rFonts w:eastAsia="Times New Roman" w:cs="Times New Roman"/>
      <w:sz w:val="24"/>
      <w:szCs w:val="24"/>
    </w:rPr>
  </w:style>
  <w:style w:type="character" w:customStyle="1" w:styleId="FormChar">
    <w:name w:val="Form Char"/>
    <w:link w:val="Form"/>
    <w:rsid w:val="007269AA"/>
    <w:rPr>
      <w:rFonts w:ascii=".VnTime" w:eastAsia="Times New Roman" w:hAnsi=".VnTime" w:cs="Times New Roman"/>
      <w:szCs w:val="20"/>
      <w:lang w:val="en-GB"/>
    </w:rPr>
  </w:style>
  <w:style w:type="paragraph" w:customStyle="1" w:styleId="Form">
    <w:name w:val="Form"/>
    <w:basedOn w:val="Normal"/>
    <w:link w:val="FormChar"/>
    <w:rsid w:val="007269AA"/>
    <w:pPr>
      <w:tabs>
        <w:tab w:val="left" w:pos="1440"/>
        <w:tab w:val="left" w:pos="2160"/>
        <w:tab w:val="left" w:pos="2880"/>
        <w:tab w:val="right" w:pos="7200"/>
      </w:tabs>
      <w:spacing w:before="60" w:after="60"/>
      <w:ind w:firstLine="720"/>
      <w:jc w:val="both"/>
    </w:pPr>
    <w:rPr>
      <w:rFonts w:ascii=".VnTime" w:hAnsi=".VnTime"/>
      <w:szCs w:val="20"/>
      <w:lang w:val="en-GB"/>
    </w:rPr>
  </w:style>
  <w:style w:type="table" w:customStyle="1" w:styleId="GenStyleDefTable">
    <w:name w:val="GenStyleDefTable"/>
    <w:rsid w:val="007269AA"/>
    <w:pPr>
      <w:pBdr>
        <w:top w:val="none" w:sz="4" w:space="0" w:color="000000"/>
        <w:left w:val="none" w:sz="4" w:space="0" w:color="000000"/>
        <w:bottom w:val="none" w:sz="4" w:space="0" w:color="000000"/>
        <w:right w:val="none" w:sz="4" w:space="0" w:color="000000"/>
        <w:between w:val="none" w:sz="4" w:space="0" w:color="000000"/>
      </w:pBdr>
    </w:pPr>
    <w:rPr>
      <w:rFonts w:eastAsia="Times New Roman" w:cs="Times New Roman"/>
      <w:sz w:val="20"/>
      <w:lang w:bidi="en-US"/>
    </w:rPr>
    <w:tblPr>
      <w:tblCellMar>
        <w:top w:w="0" w:type="dxa"/>
        <w:left w:w="0" w:type="dxa"/>
        <w:bottom w:w="0" w:type="dxa"/>
        <w:right w:w="0" w:type="dxa"/>
      </w:tblCellMar>
    </w:tblPr>
  </w:style>
  <w:style w:type="table" w:styleId="TableGrid">
    <w:name w:val="Table Grid"/>
    <w:basedOn w:val="TableNormal"/>
    <w:uiPriority w:val="59"/>
    <w:rsid w:val="00112B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C6704"/>
    <w:pPr>
      <w:tabs>
        <w:tab w:val="center" w:pos="4680"/>
        <w:tab w:val="right" w:pos="9360"/>
      </w:tabs>
    </w:pPr>
  </w:style>
  <w:style w:type="character" w:customStyle="1" w:styleId="FooterChar">
    <w:name w:val="Footer Char"/>
    <w:basedOn w:val="DefaultParagraphFont"/>
    <w:link w:val="Footer"/>
    <w:uiPriority w:val="99"/>
    <w:rsid w:val="001C6704"/>
    <w:rPr>
      <w:rFonts w:eastAsia="Times New Roman"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109C7-4650-46CC-9BF3-7952CABDD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1190</Words>
  <Characters>6785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admin</cp:lastModifiedBy>
  <cp:revision>2</cp:revision>
  <dcterms:created xsi:type="dcterms:W3CDTF">2026-09-14T08:37:00Z</dcterms:created>
  <dcterms:modified xsi:type="dcterms:W3CDTF">2026-09-14T08:37:00Z</dcterms:modified>
</cp:coreProperties>
</file>