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3828"/>
        <w:gridCol w:w="5670"/>
      </w:tblGrid>
      <w:tr w:rsidR="00FE4C69" w:rsidRPr="007B2383" w14:paraId="23E9B183" w14:textId="77777777" w:rsidTr="00AD66C4">
        <w:trPr>
          <w:trHeight w:val="1258"/>
          <w:jc w:val="center"/>
        </w:trPr>
        <w:tc>
          <w:tcPr>
            <w:tcW w:w="3828" w:type="dxa"/>
          </w:tcPr>
          <w:p w14:paraId="32580EF2" w14:textId="77777777" w:rsidR="00FE4C69" w:rsidRPr="00F91B9C" w:rsidRDefault="00FE4C69" w:rsidP="00AD66C4">
            <w:pPr>
              <w:jc w:val="center"/>
              <w:rPr>
                <w:b/>
                <w:bCs/>
                <w:sz w:val="26"/>
                <w:lang w:val="nl-NL"/>
              </w:rPr>
            </w:pPr>
            <w:r w:rsidRPr="00F91B9C">
              <w:rPr>
                <w:b/>
                <w:bCs/>
                <w:sz w:val="26"/>
                <w:lang w:val="nl-NL"/>
              </w:rPr>
              <w:t>ỦY BAN NHÂN DÂN</w:t>
            </w:r>
          </w:p>
          <w:p w14:paraId="7742291C" w14:textId="77777777" w:rsidR="00FE4C69" w:rsidRPr="00F91B9C" w:rsidRDefault="00FE4C69" w:rsidP="00AD66C4">
            <w:pPr>
              <w:jc w:val="center"/>
              <w:rPr>
                <w:b/>
                <w:bCs/>
                <w:sz w:val="26"/>
                <w:lang w:val="nl-NL"/>
              </w:rPr>
            </w:pPr>
            <w:r w:rsidRPr="00F91B9C">
              <w:rPr>
                <w:b/>
                <w:bCs/>
                <w:sz w:val="26"/>
                <w:lang w:val="nl-NL"/>
              </w:rPr>
              <w:t xml:space="preserve">TỈNH </w:t>
            </w:r>
            <w:r>
              <w:rPr>
                <w:b/>
                <w:bCs/>
                <w:sz w:val="26"/>
                <w:lang w:val="nl-NL"/>
              </w:rPr>
              <w:t>PHÚ THỌ</w:t>
            </w:r>
          </w:p>
          <w:p w14:paraId="40301726" w14:textId="77777777" w:rsidR="00FE4C69" w:rsidRPr="007B2383" w:rsidRDefault="00FE4C69" w:rsidP="00AD66C4">
            <w:pPr>
              <w:ind w:firstLine="709"/>
              <w:jc w:val="center"/>
              <w:rPr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426510" wp14:editId="722BF18C">
                      <wp:simplePos x="0" y="0"/>
                      <wp:positionH relativeFrom="column">
                        <wp:posOffset>799956</wp:posOffset>
                      </wp:positionH>
                      <wp:positionV relativeFrom="paragraph">
                        <wp:posOffset>33655</wp:posOffset>
                      </wp:positionV>
                      <wp:extent cx="606161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61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43A1C3F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.65pt" to="110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8t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"/>
                  </w:pict>
                </mc:Fallback>
              </mc:AlternateContent>
            </w:r>
          </w:p>
          <w:p w14:paraId="0FF4EFF0" w14:textId="52F55EE0" w:rsidR="00FE4C69" w:rsidRDefault="00FE4C69" w:rsidP="00AD66C4">
            <w:pPr>
              <w:jc w:val="center"/>
              <w:rPr>
                <w:szCs w:val="28"/>
                <w:lang w:val="nl-NL"/>
              </w:rPr>
            </w:pPr>
            <w:r w:rsidRPr="00712009">
              <w:rPr>
                <w:szCs w:val="28"/>
                <w:lang w:val="nl-NL"/>
              </w:rPr>
              <w:t xml:space="preserve">Số: </w:t>
            </w:r>
            <w:r w:rsidR="00A142F7">
              <w:rPr>
                <w:szCs w:val="28"/>
                <w:lang w:val="nl-NL"/>
              </w:rPr>
              <w:t>3085</w:t>
            </w:r>
            <w:r w:rsidRPr="00712009">
              <w:rPr>
                <w:szCs w:val="28"/>
                <w:lang w:val="nl-NL"/>
              </w:rPr>
              <w:t>/</w:t>
            </w:r>
            <w:r>
              <w:rPr>
                <w:szCs w:val="28"/>
                <w:lang w:val="nl-NL"/>
              </w:rPr>
              <w:t>QĐ</w:t>
            </w:r>
            <w:r w:rsidRPr="00712009">
              <w:rPr>
                <w:szCs w:val="28"/>
                <w:lang w:val="nl-NL"/>
              </w:rPr>
              <w:t>-</w:t>
            </w:r>
            <w:r>
              <w:rPr>
                <w:szCs w:val="28"/>
                <w:lang w:val="nl-NL"/>
              </w:rPr>
              <w:t>UBND</w:t>
            </w:r>
          </w:p>
          <w:p w14:paraId="42A58994" w14:textId="77777777" w:rsidR="00FE4C69" w:rsidRPr="00BA4732" w:rsidRDefault="00FE4C69" w:rsidP="00AD66C4">
            <w:pPr>
              <w:spacing w:before="60"/>
              <w:jc w:val="center"/>
              <w:rPr>
                <w:b/>
                <w:szCs w:val="28"/>
                <w:lang w:val="nl-NL"/>
              </w:rPr>
            </w:pPr>
          </w:p>
        </w:tc>
        <w:tc>
          <w:tcPr>
            <w:tcW w:w="5670" w:type="dxa"/>
          </w:tcPr>
          <w:p w14:paraId="639BBFDD" w14:textId="77777777" w:rsidR="00FE4C69" w:rsidRPr="007B2383" w:rsidRDefault="00FE4C69" w:rsidP="00AD66C4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7B2383">
              <w:rPr>
                <w:b/>
                <w:bCs/>
                <w:sz w:val="26"/>
                <w:lang w:val="nl-NL"/>
              </w:rPr>
              <w:t>CỘNG HÒA XÃ HỘI CHỦ NGHĨA VIỆT NAM</w:t>
            </w:r>
          </w:p>
          <w:p w14:paraId="691C7DF7" w14:textId="77777777" w:rsidR="00FE4C69" w:rsidRPr="007B2383" w:rsidRDefault="00FE4C69" w:rsidP="00AD66C4">
            <w:pPr>
              <w:jc w:val="center"/>
              <w:rPr>
                <w:b/>
                <w:bCs/>
                <w:lang w:val="nl-NL"/>
              </w:rPr>
            </w:pPr>
            <w:r w:rsidRPr="007B2383">
              <w:rPr>
                <w:b/>
                <w:bCs/>
                <w:lang w:val="nl-NL"/>
              </w:rPr>
              <w:t>Độc lập - Tự do - Hạnh phúc</w:t>
            </w:r>
          </w:p>
          <w:p w14:paraId="0519502A" w14:textId="77777777" w:rsidR="00FE4C69" w:rsidRDefault="00FE4C69" w:rsidP="00AD66C4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DE86CA" wp14:editId="65E5C1D5">
                      <wp:simplePos x="0" y="0"/>
                      <wp:positionH relativeFrom="column">
                        <wp:posOffset>636574</wp:posOffset>
                      </wp:positionH>
                      <wp:positionV relativeFrom="paragraph">
                        <wp:posOffset>33655</wp:posOffset>
                      </wp:positionV>
                      <wp:extent cx="2203608" cy="0"/>
                      <wp:effectExtent l="0" t="0" r="25400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360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4C5F235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1pt,2.65pt" to="223.6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"/>
                  </w:pict>
                </mc:Fallback>
              </mc:AlternateContent>
            </w:r>
          </w:p>
          <w:p w14:paraId="37251028" w14:textId="65C8989F" w:rsidR="00FE4C69" w:rsidRPr="004B4041" w:rsidRDefault="00FE4C69" w:rsidP="00A142F7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B4041">
              <w:rPr>
                <w:i/>
                <w:szCs w:val="26"/>
                <w:lang w:val="nl-NL"/>
              </w:rPr>
              <w:t xml:space="preserve">Phú Thọ, ngày </w:t>
            </w:r>
            <w:r w:rsidR="00A142F7">
              <w:rPr>
                <w:i/>
                <w:szCs w:val="26"/>
                <w:lang w:val="nl-NL"/>
              </w:rPr>
              <w:t>11</w:t>
            </w:r>
            <w:r w:rsidRPr="004B4041">
              <w:rPr>
                <w:i/>
                <w:szCs w:val="26"/>
                <w:lang w:val="nl-NL"/>
              </w:rPr>
              <w:t xml:space="preserve"> tháng </w:t>
            </w:r>
            <w:r w:rsidR="00A142F7">
              <w:rPr>
                <w:i/>
                <w:szCs w:val="26"/>
                <w:lang w:val="nl-NL"/>
              </w:rPr>
              <w:t>9</w:t>
            </w:r>
            <w:r w:rsidRPr="004B4041">
              <w:rPr>
                <w:i/>
                <w:szCs w:val="26"/>
                <w:lang w:val="nl-NL"/>
              </w:rPr>
              <w:t xml:space="preserve"> năm 202</w:t>
            </w:r>
            <w:r>
              <w:rPr>
                <w:i/>
                <w:szCs w:val="26"/>
                <w:lang w:val="nl-NL"/>
              </w:rPr>
              <w:t>6</w:t>
            </w:r>
          </w:p>
        </w:tc>
      </w:tr>
    </w:tbl>
    <w:p w14:paraId="11075921" w14:textId="77777777" w:rsidR="00FE4C69" w:rsidRDefault="00FE4C69" w:rsidP="00FE4C69">
      <w:pPr>
        <w:jc w:val="center"/>
        <w:rPr>
          <w:b/>
          <w:bCs/>
          <w:szCs w:val="28"/>
          <w:lang w:val="nl-NL"/>
        </w:rPr>
      </w:pPr>
      <w:r>
        <w:rPr>
          <w:b/>
          <w:bCs/>
          <w:szCs w:val="28"/>
          <w:lang w:val="nl-NL"/>
        </w:rPr>
        <w:t>QUYẾT ĐỊNH</w:t>
      </w:r>
    </w:p>
    <w:p w14:paraId="44A07B8A" w14:textId="14F7A68C" w:rsidR="00FE4C69" w:rsidRPr="001E6689" w:rsidRDefault="006E6CB7" w:rsidP="000F73DD">
      <w:pPr>
        <w:jc w:val="center"/>
        <w:rPr>
          <w:i/>
          <w:szCs w:val="28"/>
          <w:lang w:val="nl-NL"/>
        </w:rPr>
      </w:pPr>
      <w:r>
        <w:rPr>
          <w:b/>
          <w:bCs/>
          <w:szCs w:val="28"/>
          <w:lang w:val="nl-NL"/>
        </w:rPr>
        <w:t xml:space="preserve">Về việc đính chính </w:t>
      </w:r>
      <w:bookmarkStart w:id="0" w:name="_Hlk239626037"/>
      <w:r>
        <w:rPr>
          <w:b/>
          <w:bCs/>
          <w:szCs w:val="28"/>
          <w:lang w:val="nl-NL"/>
        </w:rPr>
        <w:t xml:space="preserve">thông tin </w:t>
      </w:r>
      <w:r w:rsidR="000F73DD" w:rsidRPr="000F73DD">
        <w:rPr>
          <w:b/>
          <w:bCs/>
          <w:szCs w:val="28"/>
          <w:lang w:val="nl-NL"/>
        </w:rPr>
        <w:t>chấp thuận chủ trương đầu tư đồng thời chấp thuận nhà đầu tư dự án Khu nhà ở xã hội OXH3 thuộc Khu đô thị mới Đông Nam, địa bàn phường Thanh Miếu, tỉnh Phú Thọ</w:t>
      </w:r>
      <w:bookmarkEnd w:id="0"/>
    </w:p>
    <w:p w14:paraId="5BB03C5E" w14:textId="77777777" w:rsidR="00FE4C69" w:rsidRPr="003E38CE" w:rsidRDefault="00FE4C69" w:rsidP="00FE4C69">
      <w:pPr>
        <w:jc w:val="center"/>
        <w:rPr>
          <w:sz w:val="42"/>
          <w:szCs w:val="28"/>
        </w:rPr>
      </w:pPr>
      <w:r w:rsidRPr="003E38CE">
        <w:rPr>
          <w:noProof/>
          <w:sz w:val="42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49E909" wp14:editId="6332D0F5">
                <wp:simplePos x="0" y="0"/>
                <wp:positionH relativeFrom="column">
                  <wp:posOffset>1830070</wp:posOffset>
                </wp:positionH>
                <wp:positionV relativeFrom="paragraph">
                  <wp:posOffset>41275</wp:posOffset>
                </wp:positionV>
                <wp:extent cx="2146812" cy="0"/>
                <wp:effectExtent l="0" t="0" r="2540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81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758BD" id="Straight Connector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1pt,3.25pt" to="313.1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"/>
            </w:pict>
          </mc:Fallback>
        </mc:AlternateContent>
      </w:r>
    </w:p>
    <w:p w14:paraId="1308B6D2" w14:textId="77777777" w:rsidR="00FE4C69" w:rsidRPr="00F42A54" w:rsidRDefault="00FE4C69" w:rsidP="00FE4C69">
      <w:pPr>
        <w:jc w:val="center"/>
        <w:rPr>
          <w:b/>
          <w:lang w:val="nl-NL"/>
        </w:rPr>
      </w:pPr>
      <w:r>
        <w:rPr>
          <w:b/>
          <w:lang w:val="nl-NL"/>
        </w:rPr>
        <w:t xml:space="preserve">CHỦ TỊCH </w:t>
      </w:r>
      <w:r w:rsidRPr="00F42A54">
        <w:rPr>
          <w:b/>
          <w:lang w:val="nl-NL"/>
        </w:rPr>
        <w:t xml:space="preserve">ỦY BAN NHÂN DÂN TỈNH </w:t>
      </w:r>
      <w:r>
        <w:rPr>
          <w:b/>
          <w:lang w:val="nl-NL"/>
        </w:rPr>
        <w:t>PHÚ THỌ</w:t>
      </w:r>
    </w:p>
    <w:p w14:paraId="505A5381" w14:textId="77777777" w:rsidR="00FE4C69" w:rsidRPr="003E38CE" w:rsidRDefault="00FE4C69" w:rsidP="00FE4C69">
      <w:pPr>
        <w:rPr>
          <w:sz w:val="32"/>
          <w:lang w:val="nl-NL"/>
        </w:rPr>
      </w:pPr>
    </w:p>
    <w:p w14:paraId="6A7A1040" w14:textId="77777777" w:rsidR="006E6CB7" w:rsidRPr="007A6219" w:rsidRDefault="006E6CB7" w:rsidP="00A142F7">
      <w:pPr>
        <w:spacing w:before="60" w:after="60" w:line="360" w:lineRule="exact"/>
        <w:ind w:firstLine="680"/>
        <w:jc w:val="both"/>
        <w:rPr>
          <w:i/>
          <w:szCs w:val="28"/>
          <w:lang w:val="nl-NL"/>
        </w:rPr>
      </w:pPr>
      <w:r w:rsidRPr="007A6219">
        <w:rPr>
          <w:i/>
          <w:szCs w:val="28"/>
          <w:lang w:val="nl-NL"/>
        </w:rPr>
        <w:t>Căn cứ Luật Tổ chức chính quyền địa phương ngày 16 tháng 6 năm 2025;</w:t>
      </w:r>
    </w:p>
    <w:p w14:paraId="6A6450DB" w14:textId="4C302CAC" w:rsidR="000F73DD" w:rsidRDefault="006E6CB7" w:rsidP="00A142F7">
      <w:pPr>
        <w:spacing w:before="60" w:after="60" w:line="360" w:lineRule="exact"/>
        <w:ind w:firstLine="680"/>
        <w:jc w:val="both"/>
        <w:rPr>
          <w:i/>
          <w:spacing w:val="2"/>
          <w:szCs w:val="28"/>
          <w:lang w:val="da-DK"/>
        </w:rPr>
      </w:pPr>
      <w:r w:rsidRPr="00FB2FB3">
        <w:rPr>
          <w:i/>
          <w:spacing w:val="2"/>
          <w:szCs w:val="28"/>
          <w:lang w:val="da-DK"/>
        </w:rPr>
        <w:t xml:space="preserve">Căn cứ </w:t>
      </w:r>
      <w:r w:rsidR="000F73DD" w:rsidRPr="000F73DD">
        <w:rPr>
          <w:i/>
          <w:szCs w:val="28"/>
          <w:lang w:val="nl-NL"/>
        </w:rPr>
        <w:t xml:space="preserve">Quyết định số </w:t>
      </w:r>
      <w:bookmarkStart w:id="1" w:name="_Hlk239626085"/>
      <w:r w:rsidR="000F73DD" w:rsidRPr="000F73DD">
        <w:rPr>
          <w:i/>
          <w:szCs w:val="28"/>
          <w:lang w:val="nl-NL"/>
        </w:rPr>
        <w:t xml:space="preserve">2100/QĐ-UBND ngày 29 tháng 6 năm 2026 </w:t>
      </w:r>
      <w:bookmarkEnd w:id="1"/>
      <w:r w:rsidR="000F73DD" w:rsidRPr="000F73DD">
        <w:rPr>
          <w:i/>
          <w:szCs w:val="28"/>
          <w:lang w:val="nl-NL"/>
        </w:rPr>
        <w:t>của UBND tỉnh Phú Thọ về việc chấp thuận chủ trương đầu tư đồng thời chấp thuận nhà đầu tư dự án Khu nhà ở xã hội OXH3 thuộc Khu đô thị mới Đông Nam, địa bàn phường Thanh Miếu, tỉnh Phú Thọ</w:t>
      </w:r>
      <w:r w:rsidR="000F73DD">
        <w:rPr>
          <w:i/>
          <w:szCs w:val="28"/>
          <w:lang w:val="nl-NL"/>
        </w:rPr>
        <w:t>;</w:t>
      </w:r>
    </w:p>
    <w:p w14:paraId="7DA614F0" w14:textId="702DA11B" w:rsidR="00362C13" w:rsidRDefault="00856EEF" w:rsidP="00A142F7">
      <w:pPr>
        <w:tabs>
          <w:tab w:val="left" w:pos="709"/>
        </w:tabs>
        <w:spacing w:before="60" w:after="60" w:line="360" w:lineRule="exact"/>
        <w:ind w:firstLine="680"/>
        <w:jc w:val="both"/>
        <w:rPr>
          <w:i/>
          <w:lang w:val="pt-BR"/>
        </w:rPr>
      </w:pPr>
      <w:r w:rsidRPr="00856EEF">
        <w:rPr>
          <w:i/>
          <w:lang w:val="pt-BR"/>
        </w:rPr>
        <w:t xml:space="preserve">Theo đề nghị </w:t>
      </w:r>
      <w:r w:rsidR="00EE063B" w:rsidRPr="00EE063B">
        <w:rPr>
          <w:i/>
          <w:lang w:val="pt-BR"/>
        </w:rPr>
        <w:t xml:space="preserve">Sở </w:t>
      </w:r>
      <w:r w:rsidR="000F73DD">
        <w:rPr>
          <w:i/>
          <w:lang w:val="pt-BR"/>
        </w:rPr>
        <w:t>Xây dựng</w:t>
      </w:r>
      <w:r w:rsidR="00452C46">
        <w:rPr>
          <w:i/>
          <w:lang w:val="pt-BR"/>
        </w:rPr>
        <w:t xml:space="preserve"> </w:t>
      </w:r>
      <w:r w:rsidR="00EE063B" w:rsidRPr="00EE063B">
        <w:rPr>
          <w:i/>
          <w:lang w:val="pt-BR"/>
        </w:rPr>
        <w:t xml:space="preserve">tại </w:t>
      </w:r>
      <w:r w:rsidR="00452C46">
        <w:rPr>
          <w:i/>
          <w:lang w:val="pt-BR"/>
        </w:rPr>
        <w:t xml:space="preserve">Công văn </w:t>
      </w:r>
      <w:r w:rsidR="00EE063B" w:rsidRPr="00EE063B">
        <w:rPr>
          <w:i/>
          <w:lang w:val="pt-BR"/>
        </w:rPr>
        <w:t xml:space="preserve">số </w:t>
      </w:r>
      <w:r w:rsidR="000F73DD">
        <w:rPr>
          <w:i/>
          <w:lang w:val="pt-BR"/>
        </w:rPr>
        <w:t xml:space="preserve">10461/SXD-QLN&amp;TTBĐS ngày 27 tháng 8 </w:t>
      </w:r>
      <w:r w:rsidRPr="00856EEF">
        <w:rPr>
          <w:i/>
          <w:lang w:val="pt-BR"/>
        </w:rPr>
        <w:t>năm 202</w:t>
      </w:r>
      <w:r w:rsidR="00FB2FB3">
        <w:rPr>
          <w:i/>
          <w:lang w:val="pt-BR"/>
        </w:rPr>
        <w:t>6</w:t>
      </w:r>
      <w:r w:rsidRPr="00856EEF">
        <w:rPr>
          <w:i/>
          <w:lang w:val="pt-BR"/>
        </w:rPr>
        <w:t>.</w:t>
      </w:r>
    </w:p>
    <w:p w14:paraId="677E3CD0" w14:textId="4CA508F8" w:rsidR="00362C13" w:rsidRDefault="00362C13" w:rsidP="00A142F7">
      <w:pPr>
        <w:spacing w:before="60" w:after="60" w:line="360" w:lineRule="exact"/>
        <w:jc w:val="center"/>
        <w:rPr>
          <w:b/>
          <w:lang w:val="nl-NL"/>
        </w:rPr>
      </w:pPr>
      <w:r>
        <w:rPr>
          <w:b/>
          <w:lang w:val="nl-NL"/>
        </w:rPr>
        <w:t>QUYẾT ĐỊNH:</w:t>
      </w:r>
    </w:p>
    <w:p w14:paraId="7255F3B9" w14:textId="77777777" w:rsidR="00A142F7" w:rsidRPr="00F42A54" w:rsidRDefault="00A142F7" w:rsidP="00A142F7">
      <w:pPr>
        <w:spacing w:before="60" w:after="60" w:line="360" w:lineRule="exact"/>
        <w:jc w:val="center"/>
        <w:rPr>
          <w:b/>
          <w:lang w:val="nl-NL"/>
        </w:rPr>
      </w:pPr>
    </w:p>
    <w:p w14:paraId="59B8E2BC" w14:textId="7DF0C409" w:rsidR="00452C46" w:rsidRPr="000F73DD" w:rsidRDefault="000F1A6E" w:rsidP="00A142F7">
      <w:pPr>
        <w:spacing w:before="60" w:after="60" w:line="360" w:lineRule="exact"/>
        <w:ind w:firstLine="680"/>
        <w:jc w:val="both"/>
        <w:rPr>
          <w:bCs/>
          <w:szCs w:val="28"/>
          <w:lang w:val="nl-NL"/>
        </w:rPr>
      </w:pPr>
      <w:r w:rsidRPr="000F1A6E">
        <w:rPr>
          <w:b/>
          <w:lang w:val="nl-NL"/>
        </w:rPr>
        <w:t>Điều 1.</w:t>
      </w:r>
      <w:r w:rsidRPr="000F1A6E">
        <w:rPr>
          <w:lang w:val="nl-NL"/>
        </w:rPr>
        <w:t xml:space="preserve"> </w:t>
      </w:r>
      <w:r w:rsidR="00452C46">
        <w:rPr>
          <w:lang w:val="nl-NL"/>
        </w:rPr>
        <w:t xml:space="preserve">Đính chính </w:t>
      </w:r>
      <w:r w:rsidR="000F73DD" w:rsidRPr="000F73DD">
        <w:rPr>
          <w:bCs/>
          <w:szCs w:val="28"/>
          <w:lang w:val="nl-NL"/>
        </w:rPr>
        <w:t>thông tin chấp thuận chủ trương đầu tư đồng thời chấp thuận nhà đầu tư dự án Khu nhà ở xã hội OXH3 thuộc Khu đô thị mới Đông Nam, địa bàn phường Thanh Miếu, tỉnh Phú Thọ</w:t>
      </w:r>
      <w:r w:rsidR="00452C46" w:rsidRPr="000F73DD">
        <w:rPr>
          <w:bCs/>
          <w:szCs w:val="28"/>
          <w:lang w:val="nl-NL"/>
        </w:rPr>
        <w:t xml:space="preserve"> như sau:</w:t>
      </w:r>
    </w:p>
    <w:p w14:paraId="77EB2B2F" w14:textId="162E8988" w:rsidR="00921AF0" w:rsidRDefault="00921AF0" w:rsidP="00A142F7">
      <w:pPr>
        <w:spacing w:before="60" w:after="60" w:line="360" w:lineRule="exact"/>
        <w:ind w:firstLine="680"/>
        <w:jc w:val="both"/>
        <w:rPr>
          <w:lang w:val="nl-NL"/>
        </w:rPr>
      </w:pPr>
      <w:r w:rsidRPr="00797BA8">
        <w:rPr>
          <w:b/>
          <w:lang w:val="nl-NL"/>
        </w:rPr>
        <w:t>1.</w:t>
      </w:r>
      <w:r>
        <w:rPr>
          <w:lang w:val="nl-NL"/>
        </w:rPr>
        <w:t xml:space="preserve"> Đính chính </w:t>
      </w:r>
      <w:r w:rsidR="000F73DD" w:rsidRPr="000F73DD">
        <w:rPr>
          <w:szCs w:val="28"/>
          <w:lang w:val="da-DK"/>
        </w:rPr>
        <w:t>thông tin chấp thuận chủ trương đầu tư đồng thời chấp thuận nhà đầu tư dự án Khu nhà ở xã hội OXH3 thuộc Khu đô thị mới Đông Nam, địa bàn phường Thanh Miếu, tỉnh Phú Thọ</w:t>
      </w:r>
      <w:r w:rsidRPr="000F73DD">
        <w:rPr>
          <w:szCs w:val="28"/>
          <w:lang w:val="da-DK"/>
        </w:rPr>
        <w:t xml:space="preserve"> được phê duyệt tại khoản </w:t>
      </w:r>
      <w:r w:rsidR="000F73DD" w:rsidRPr="000F73DD">
        <w:rPr>
          <w:szCs w:val="28"/>
          <w:lang w:val="da-DK"/>
        </w:rPr>
        <w:t>6</w:t>
      </w:r>
      <w:r w:rsidRPr="000F73DD">
        <w:rPr>
          <w:szCs w:val="28"/>
          <w:lang w:val="da-DK"/>
        </w:rPr>
        <w:t xml:space="preserve">, </w:t>
      </w:r>
      <w:r w:rsidR="009A5361" w:rsidRPr="000F73DD">
        <w:rPr>
          <w:szCs w:val="28"/>
          <w:lang w:val="da-DK"/>
        </w:rPr>
        <w:t>Đ</w:t>
      </w:r>
      <w:r w:rsidRPr="000F73DD">
        <w:rPr>
          <w:szCs w:val="28"/>
          <w:lang w:val="da-DK"/>
        </w:rPr>
        <w:t xml:space="preserve">iều </w:t>
      </w:r>
      <w:r w:rsidR="009A5361" w:rsidRPr="000F73DD">
        <w:rPr>
          <w:szCs w:val="28"/>
          <w:lang w:val="da-DK"/>
        </w:rPr>
        <w:t xml:space="preserve">1 </w:t>
      </w:r>
      <w:r w:rsidRPr="000F73DD">
        <w:rPr>
          <w:szCs w:val="28"/>
          <w:lang w:val="da-DK"/>
        </w:rPr>
        <w:t xml:space="preserve">Quyết định số </w:t>
      </w:r>
      <w:r w:rsidR="000F73DD" w:rsidRPr="000F73DD">
        <w:rPr>
          <w:szCs w:val="28"/>
          <w:lang w:val="da-DK"/>
        </w:rPr>
        <w:t>2100/QĐ-UBND ngày 29 tháng 6 năm 2026</w:t>
      </w:r>
      <w:r w:rsidRPr="000F73DD">
        <w:rPr>
          <w:szCs w:val="28"/>
          <w:lang w:val="da-DK"/>
        </w:rPr>
        <w:t xml:space="preserve"> của Ủy ban nhân dân tỉnh </w:t>
      </w:r>
      <w:r w:rsidR="000F73DD">
        <w:rPr>
          <w:szCs w:val="28"/>
          <w:lang w:val="da-DK"/>
        </w:rPr>
        <w:t xml:space="preserve">Phú Thọ </w:t>
      </w:r>
      <w:r w:rsidRPr="000F73DD">
        <w:rPr>
          <w:szCs w:val="28"/>
          <w:lang w:val="da-DK"/>
        </w:rPr>
        <w:t>như sau:</w:t>
      </w:r>
      <w:r>
        <w:rPr>
          <w:lang w:val="nl-NL"/>
        </w:rPr>
        <w:t xml:space="preserve"> </w:t>
      </w:r>
    </w:p>
    <w:p w14:paraId="65E930DF" w14:textId="43FC705D" w:rsidR="009A5361" w:rsidRDefault="009A5361" w:rsidP="00A142F7">
      <w:pPr>
        <w:spacing w:before="60" w:after="60" w:line="360" w:lineRule="exact"/>
        <w:ind w:firstLine="680"/>
        <w:jc w:val="both"/>
        <w:rPr>
          <w:szCs w:val="28"/>
          <w:lang w:val="da-DK"/>
        </w:rPr>
      </w:pPr>
      <w:r>
        <w:rPr>
          <w:lang w:val="nl-NL"/>
        </w:rPr>
        <w:t>“</w:t>
      </w:r>
      <w:r w:rsidR="000F73DD">
        <w:t xml:space="preserve">6. Quy mô đầu tư: Đầu tư xây dựng 02 tòa chung cư nhà ở xã hội (01 tầng hầm + </w:t>
      </w:r>
      <w:r w:rsidR="000F73DD" w:rsidRPr="000F73DD">
        <w:rPr>
          <w:b/>
          <w:bCs/>
        </w:rPr>
        <w:t>15 tầng nổi</w:t>
      </w:r>
      <w:r w:rsidR="000F73DD">
        <w:t xml:space="preserve"> + 01 tum): dự kiến khoảng 550 căn nhà ở xã hội, với diện tích khoảng 32.032,0 m2 sàn. Hệ thống cây xanh, bãi đỗ xe ngoài nhà và hạ tầng kỹ thuật được đầu tư đồng bộ</w:t>
      </w:r>
      <w:r>
        <w:rPr>
          <w:szCs w:val="28"/>
          <w:lang w:val="da-DK"/>
        </w:rPr>
        <w:t>”</w:t>
      </w:r>
      <w:r w:rsidR="000F73DD">
        <w:rPr>
          <w:szCs w:val="28"/>
          <w:lang w:val="da-DK"/>
        </w:rPr>
        <w:t>.</w:t>
      </w:r>
    </w:p>
    <w:p w14:paraId="43F999CE" w14:textId="1BF127B0" w:rsidR="009A5361" w:rsidRPr="003E38CE" w:rsidRDefault="009A5361" w:rsidP="00A142F7">
      <w:pPr>
        <w:spacing w:before="60" w:after="60" w:line="360" w:lineRule="exact"/>
        <w:ind w:firstLine="680"/>
        <w:jc w:val="both"/>
        <w:rPr>
          <w:i/>
          <w:szCs w:val="28"/>
          <w:lang w:val="da-DK"/>
        </w:rPr>
      </w:pPr>
      <w:r w:rsidRPr="003E38CE">
        <w:rPr>
          <w:i/>
          <w:szCs w:val="28"/>
          <w:lang w:val="da-DK"/>
        </w:rPr>
        <w:t>Nay đính chính thành:</w:t>
      </w:r>
    </w:p>
    <w:p w14:paraId="6E7E085F" w14:textId="77777777" w:rsidR="000F73DD" w:rsidRDefault="000F73DD" w:rsidP="00A142F7">
      <w:pPr>
        <w:spacing w:before="60" w:after="60" w:line="360" w:lineRule="exact"/>
        <w:ind w:firstLine="680"/>
        <w:jc w:val="both"/>
      </w:pPr>
      <w:r>
        <w:t xml:space="preserve">“6. Quy mô đầu tư: Đầu tư xây dựng 02 tòa chung cư nhà ở xã hội (01 tầng hầm + </w:t>
      </w:r>
      <w:r w:rsidRPr="000F73DD">
        <w:rPr>
          <w:b/>
          <w:bCs/>
        </w:rPr>
        <w:t>12 tầng nổi</w:t>
      </w:r>
      <w:r>
        <w:t xml:space="preserve"> + 01 tum): dự kiến khoảng 550 căn nhà ở xã hội, với diện tích khoảng 32.032,0 m2 sàn. Hệ thống cây xanh, bãi đỗ xe ngoài nhà và hạ tầng kỹ thuật được đầu tư đồng bộ”.</w:t>
      </w:r>
    </w:p>
    <w:p w14:paraId="0D8C49CE" w14:textId="46CA3B71" w:rsidR="009A5361" w:rsidRDefault="003620C9" w:rsidP="00A142F7">
      <w:pPr>
        <w:spacing w:before="60" w:after="60" w:line="360" w:lineRule="exact"/>
        <w:ind w:firstLine="680"/>
        <w:jc w:val="both"/>
        <w:rPr>
          <w:szCs w:val="28"/>
          <w:lang w:val="da-DK"/>
        </w:rPr>
      </w:pPr>
      <w:r w:rsidRPr="003620C9">
        <w:rPr>
          <w:b/>
          <w:szCs w:val="28"/>
          <w:lang w:val="da-DK"/>
        </w:rPr>
        <w:lastRenderedPageBreak/>
        <w:t>2. Các nội dung khác:</w:t>
      </w:r>
      <w:r>
        <w:rPr>
          <w:szCs w:val="28"/>
          <w:lang w:val="da-DK"/>
        </w:rPr>
        <w:t xml:space="preserve"> Giữ nguyên theo </w:t>
      </w:r>
      <w:r w:rsidR="000F73DD">
        <w:rPr>
          <w:szCs w:val="28"/>
          <w:lang w:val="da-DK"/>
        </w:rPr>
        <w:t xml:space="preserve">quyết định số </w:t>
      </w:r>
      <w:bookmarkStart w:id="2" w:name="_Hlk239626216"/>
      <w:r w:rsidR="000F73DD" w:rsidRPr="000F73DD">
        <w:rPr>
          <w:szCs w:val="28"/>
          <w:lang w:val="da-DK"/>
        </w:rPr>
        <w:t xml:space="preserve">2100/QĐ-UBND ngày 29 tháng 6 năm 2026 </w:t>
      </w:r>
      <w:bookmarkEnd w:id="2"/>
      <w:r w:rsidRPr="00452C46">
        <w:rPr>
          <w:lang w:val="nl-NL"/>
        </w:rPr>
        <w:t>của Ủy ban nhân dân tỉnh</w:t>
      </w:r>
      <w:r w:rsidR="000F73DD">
        <w:rPr>
          <w:lang w:val="nl-NL"/>
        </w:rPr>
        <w:t xml:space="preserve"> Phú Thọ</w:t>
      </w:r>
      <w:r>
        <w:rPr>
          <w:lang w:val="nl-NL"/>
        </w:rPr>
        <w:t>.</w:t>
      </w:r>
    </w:p>
    <w:p w14:paraId="6D62AA06" w14:textId="4BB27C5E" w:rsidR="006B38E1" w:rsidRPr="00144BED" w:rsidRDefault="00362C13" w:rsidP="00A142F7">
      <w:pPr>
        <w:spacing w:before="60" w:after="60" w:line="360" w:lineRule="exact"/>
        <w:ind w:firstLine="680"/>
        <w:jc w:val="both"/>
      </w:pPr>
      <w:r w:rsidRPr="00395811">
        <w:rPr>
          <w:b/>
          <w:lang w:val="nl-NL"/>
        </w:rPr>
        <w:t xml:space="preserve">Điều </w:t>
      </w:r>
      <w:r w:rsidR="009E2ADC">
        <w:rPr>
          <w:b/>
          <w:lang w:val="nl-NL"/>
        </w:rPr>
        <w:t>2</w:t>
      </w:r>
      <w:r w:rsidRPr="00395811">
        <w:rPr>
          <w:b/>
          <w:lang w:val="nl-NL"/>
        </w:rPr>
        <w:t>.</w:t>
      </w:r>
      <w:r>
        <w:rPr>
          <w:lang w:val="nl-NL"/>
        </w:rPr>
        <w:t xml:space="preserve"> </w:t>
      </w:r>
      <w:r w:rsidR="006B38E1" w:rsidRPr="00144BED">
        <w:t>Điều khoản thi hành</w:t>
      </w:r>
    </w:p>
    <w:p w14:paraId="477C1AB0" w14:textId="34468BD7" w:rsidR="00051DD7" w:rsidRDefault="006B38E1" w:rsidP="00A142F7">
      <w:pPr>
        <w:spacing w:before="60" w:after="60" w:line="360" w:lineRule="exact"/>
        <w:ind w:firstLine="680"/>
        <w:jc w:val="both"/>
        <w:rPr>
          <w:lang w:val="nl-NL"/>
        </w:rPr>
      </w:pPr>
      <w:r>
        <w:t>1</w:t>
      </w:r>
      <w:r w:rsidR="00C0386F">
        <w:t>. Quyết định này có hiệu lực kể từ ngày ký</w:t>
      </w:r>
      <w:r w:rsidR="00051DD7">
        <w:t xml:space="preserve"> </w:t>
      </w:r>
      <w:r w:rsidR="00051DD7">
        <w:rPr>
          <w:lang w:val="pt-BR"/>
        </w:rPr>
        <w:t xml:space="preserve">và là một bộ phận không tách rời của </w:t>
      </w:r>
      <w:r w:rsidR="00051DD7">
        <w:rPr>
          <w:szCs w:val="28"/>
          <w:lang w:val="da-DK"/>
        </w:rPr>
        <w:t xml:space="preserve">Quyết định </w:t>
      </w:r>
      <w:r w:rsidR="00051DD7" w:rsidRPr="00452C46">
        <w:rPr>
          <w:lang w:val="nl-NL"/>
        </w:rPr>
        <w:t xml:space="preserve">số </w:t>
      </w:r>
      <w:r w:rsidR="000F73DD" w:rsidRPr="000F73DD">
        <w:rPr>
          <w:szCs w:val="28"/>
          <w:lang w:val="da-DK"/>
        </w:rPr>
        <w:t xml:space="preserve">2100/QĐ-UBND ngày 29 tháng 6 năm 2026 </w:t>
      </w:r>
      <w:r w:rsidR="00051DD7" w:rsidRPr="00452C46">
        <w:rPr>
          <w:lang w:val="nl-NL"/>
        </w:rPr>
        <w:t>của Ủy ban nhân dân tỉnh</w:t>
      </w:r>
      <w:r w:rsidR="000F73DD">
        <w:rPr>
          <w:lang w:val="nl-NL"/>
        </w:rPr>
        <w:t xml:space="preserve"> Phú Thọ</w:t>
      </w:r>
      <w:r w:rsidR="00051DD7">
        <w:rPr>
          <w:lang w:val="nl-NL"/>
        </w:rPr>
        <w:t>.</w:t>
      </w:r>
    </w:p>
    <w:p w14:paraId="7A317444" w14:textId="4A606F59" w:rsidR="00051DD7" w:rsidRPr="008F1638" w:rsidRDefault="00051DD7" w:rsidP="00A142F7">
      <w:pPr>
        <w:spacing w:before="60" w:after="60" w:line="360" w:lineRule="exact"/>
        <w:ind w:firstLine="680"/>
        <w:jc w:val="both"/>
        <w:rPr>
          <w:szCs w:val="28"/>
        </w:rPr>
      </w:pPr>
      <w:r w:rsidRPr="005E0522">
        <w:rPr>
          <w:szCs w:val="28"/>
        </w:rPr>
        <w:t xml:space="preserve">2. Chánh Văn phòng Ủy ban nhân dân tỉnh, Giám đốc các Sở: Tài chính, Xây dựng, Nông nghiệp và Môi trường; Chủ tịch Ủy ban nhân dân </w:t>
      </w:r>
      <w:r w:rsidR="000F73DD">
        <w:rPr>
          <w:szCs w:val="28"/>
        </w:rPr>
        <w:t>phường Thanh Miếu</w:t>
      </w:r>
      <w:r w:rsidRPr="005E0522">
        <w:rPr>
          <w:szCs w:val="28"/>
        </w:rPr>
        <w:t xml:space="preserve">; </w:t>
      </w:r>
      <w:r>
        <w:rPr>
          <w:szCs w:val="28"/>
        </w:rPr>
        <w:t xml:space="preserve">Giám đốc </w:t>
      </w:r>
      <w:r w:rsidR="000F73DD">
        <w:t>Công ty TNHH xây dựng Tự Lập</w:t>
      </w:r>
      <w:r w:rsidRPr="005E0522">
        <w:rPr>
          <w:szCs w:val="28"/>
          <w:lang w:val="da-DK"/>
        </w:rPr>
        <w:t xml:space="preserve">; </w:t>
      </w:r>
      <w:r w:rsidRPr="005E0522">
        <w:rPr>
          <w:szCs w:val="28"/>
        </w:rPr>
        <w:t>Thủ trưởng các cơ quan, đơn vị liên quan căn cứ quyết định thi</w:t>
      </w:r>
      <w:r w:rsidRPr="008F1638">
        <w:rPr>
          <w:szCs w:val="28"/>
        </w:rPr>
        <w:t xml:space="preserve"> hành.</w:t>
      </w:r>
    </w:p>
    <w:p w14:paraId="56465B46" w14:textId="11D84248" w:rsidR="00051DD7" w:rsidRDefault="00051DD7" w:rsidP="00A142F7">
      <w:pPr>
        <w:spacing w:before="60" w:after="60" w:line="360" w:lineRule="exact"/>
        <w:ind w:firstLine="680"/>
        <w:jc w:val="both"/>
        <w:rPr>
          <w:szCs w:val="28"/>
          <w:lang w:val="pt-BR"/>
        </w:rPr>
      </w:pPr>
      <w:r w:rsidRPr="008F1638">
        <w:rPr>
          <w:szCs w:val="28"/>
          <w:lang w:val="pt-BR"/>
        </w:rPr>
        <w:t>3. Quyết định này được gửi cho các cơ quan nêu tại khoản 2 Điều này và một bản được lưu tại Văn phòng Ủy ban nhân dân tỉnh./.</w:t>
      </w:r>
    </w:p>
    <w:p w14:paraId="307379CE" w14:textId="5914AFC6" w:rsidR="00A142F7" w:rsidRDefault="00A142F7" w:rsidP="00A142F7">
      <w:pPr>
        <w:spacing w:before="120"/>
        <w:jc w:val="both"/>
        <w:rPr>
          <w:szCs w:val="28"/>
          <w:lang w:val="pt-BR"/>
        </w:rPr>
      </w:pPr>
    </w:p>
    <w:p w14:paraId="101037A6" w14:textId="77777777" w:rsidR="00A142F7" w:rsidRPr="00CC77D5" w:rsidRDefault="00A142F7" w:rsidP="00A142F7">
      <w:pPr>
        <w:ind w:left="3600"/>
        <w:jc w:val="center"/>
        <w:rPr>
          <w:b/>
          <w:bCs/>
          <w:sz w:val="27"/>
          <w:szCs w:val="27"/>
          <w:lang w:val="pt-BR"/>
        </w:rPr>
      </w:pPr>
      <w:r>
        <w:rPr>
          <w:b/>
          <w:bCs/>
          <w:sz w:val="27"/>
          <w:szCs w:val="27"/>
          <w:lang w:val="pt-BR"/>
        </w:rPr>
        <w:t>KT</w:t>
      </w:r>
      <w:r w:rsidRPr="00CC77D5">
        <w:rPr>
          <w:b/>
          <w:bCs/>
          <w:sz w:val="27"/>
          <w:szCs w:val="27"/>
          <w:lang w:val="pt-BR"/>
        </w:rPr>
        <w:t>. CHỦ TỊCH</w:t>
      </w:r>
    </w:p>
    <w:p w14:paraId="59338DA8" w14:textId="77777777" w:rsidR="00A142F7" w:rsidRDefault="00A142F7" w:rsidP="00A142F7">
      <w:pPr>
        <w:ind w:left="3600"/>
        <w:jc w:val="center"/>
        <w:rPr>
          <w:b/>
          <w:bCs/>
          <w:sz w:val="27"/>
          <w:szCs w:val="27"/>
          <w:lang w:val="pt-BR"/>
        </w:rPr>
      </w:pPr>
      <w:r>
        <w:rPr>
          <w:b/>
          <w:bCs/>
          <w:sz w:val="27"/>
          <w:szCs w:val="27"/>
          <w:lang w:val="pt-BR"/>
        </w:rPr>
        <w:t>PHÓ CHỦ TỊCH</w:t>
      </w:r>
    </w:p>
    <w:p w14:paraId="29CE4245" w14:textId="77777777" w:rsidR="00A142F7" w:rsidRPr="00972411" w:rsidRDefault="00A142F7" w:rsidP="00A142F7">
      <w:pPr>
        <w:spacing w:before="120"/>
        <w:ind w:left="3600"/>
        <w:jc w:val="center"/>
        <w:rPr>
          <w:b/>
          <w:bCs/>
          <w:sz w:val="14"/>
          <w:szCs w:val="28"/>
          <w:lang w:val="pt-BR"/>
        </w:rPr>
      </w:pPr>
    </w:p>
    <w:p w14:paraId="09A813E7" w14:textId="68D11B8B" w:rsidR="00A142F7" w:rsidRPr="008F1638" w:rsidRDefault="00A142F7" w:rsidP="00A142F7">
      <w:pPr>
        <w:spacing w:before="120"/>
        <w:ind w:left="3600"/>
        <w:jc w:val="center"/>
        <w:rPr>
          <w:szCs w:val="28"/>
          <w:lang w:val="pt-BR"/>
        </w:rPr>
      </w:pPr>
      <w:r>
        <w:rPr>
          <w:b/>
          <w:bCs/>
          <w:szCs w:val="28"/>
        </w:rPr>
        <w:t>Vũ Việt Văn</w:t>
      </w:r>
    </w:p>
    <w:p w14:paraId="64286EF5" w14:textId="77777777" w:rsidR="00051DD7" w:rsidRPr="00066583" w:rsidRDefault="00051DD7" w:rsidP="00051DD7">
      <w:pPr>
        <w:spacing w:before="120" w:after="120"/>
        <w:ind w:firstLine="680"/>
        <w:jc w:val="both"/>
        <w:rPr>
          <w:sz w:val="14"/>
          <w:lang w:val="pt-BR"/>
        </w:rPr>
      </w:pPr>
    </w:p>
    <w:p w14:paraId="195BF837" w14:textId="7F2B3933" w:rsidR="00051DD7" w:rsidRDefault="00051DD7" w:rsidP="00051DD7">
      <w:pPr>
        <w:spacing w:before="120" w:after="120" w:line="340" w:lineRule="exact"/>
        <w:ind w:firstLine="680"/>
        <w:jc w:val="both"/>
        <w:rPr>
          <w:szCs w:val="28"/>
          <w:lang w:val="da-DK"/>
        </w:rPr>
      </w:pPr>
    </w:p>
    <w:p w14:paraId="383E456D" w14:textId="60D72D4D" w:rsidR="00051DD7" w:rsidRDefault="00051DD7" w:rsidP="00051DD7">
      <w:pPr>
        <w:spacing w:before="120" w:after="120" w:line="340" w:lineRule="exact"/>
        <w:ind w:firstLine="680"/>
        <w:jc w:val="both"/>
        <w:rPr>
          <w:szCs w:val="28"/>
          <w:lang w:val="da-DK"/>
        </w:rPr>
      </w:pPr>
    </w:p>
    <w:p w14:paraId="0BEB3A35" w14:textId="77777777" w:rsidR="005B03AD" w:rsidRPr="00EF30FD" w:rsidRDefault="005B03AD" w:rsidP="00F0690C">
      <w:pPr>
        <w:spacing w:after="120" w:line="360" w:lineRule="exact"/>
        <w:rPr>
          <w:b/>
        </w:rPr>
      </w:pPr>
      <w:bookmarkStart w:id="3" w:name="_GoBack"/>
      <w:bookmarkEnd w:id="3"/>
    </w:p>
    <w:sectPr w:rsidR="005B03AD" w:rsidRPr="00EF30FD" w:rsidSect="003620C9">
      <w:pgSz w:w="11907" w:h="16840" w:code="9"/>
      <w:pgMar w:top="1134" w:right="1134" w:bottom="1134" w:left="1701" w:header="426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9C2E9" w14:textId="77777777" w:rsidR="006A269D" w:rsidRDefault="006A269D">
      <w:r>
        <w:separator/>
      </w:r>
    </w:p>
  </w:endnote>
  <w:endnote w:type="continuationSeparator" w:id="0">
    <w:p w14:paraId="31973101" w14:textId="77777777" w:rsidR="006A269D" w:rsidRDefault="006A2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vant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49B72" w14:textId="77777777" w:rsidR="006A269D" w:rsidRDefault="006A269D">
      <w:r>
        <w:separator/>
      </w:r>
    </w:p>
  </w:footnote>
  <w:footnote w:type="continuationSeparator" w:id="0">
    <w:p w14:paraId="41E3B8FB" w14:textId="77777777" w:rsidR="006A269D" w:rsidRDefault="006A2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13"/>
    <w:rsid w:val="00000CFB"/>
    <w:rsid w:val="000015FC"/>
    <w:rsid w:val="0002484B"/>
    <w:rsid w:val="00024AB3"/>
    <w:rsid w:val="000403D7"/>
    <w:rsid w:val="00051DD7"/>
    <w:rsid w:val="00067184"/>
    <w:rsid w:val="00074998"/>
    <w:rsid w:val="000A0F19"/>
    <w:rsid w:val="000A2AB2"/>
    <w:rsid w:val="000D5526"/>
    <w:rsid w:val="000E3017"/>
    <w:rsid w:val="000F1A6E"/>
    <w:rsid w:val="000F73DD"/>
    <w:rsid w:val="00110970"/>
    <w:rsid w:val="00131849"/>
    <w:rsid w:val="001352C7"/>
    <w:rsid w:val="00156577"/>
    <w:rsid w:val="00157FF8"/>
    <w:rsid w:val="001C6159"/>
    <w:rsid w:val="001C624E"/>
    <w:rsid w:val="001E1B91"/>
    <w:rsid w:val="001E6689"/>
    <w:rsid w:val="001F711A"/>
    <w:rsid w:val="002000AD"/>
    <w:rsid w:val="0020514C"/>
    <w:rsid w:val="0022005F"/>
    <w:rsid w:val="00220B6E"/>
    <w:rsid w:val="00221F50"/>
    <w:rsid w:val="002431F2"/>
    <w:rsid w:val="00244D18"/>
    <w:rsid w:val="0024700B"/>
    <w:rsid w:val="00253E8F"/>
    <w:rsid w:val="002801E3"/>
    <w:rsid w:val="00282BE3"/>
    <w:rsid w:val="00296705"/>
    <w:rsid w:val="002C6867"/>
    <w:rsid w:val="00313E83"/>
    <w:rsid w:val="003327BA"/>
    <w:rsid w:val="00357684"/>
    <w:rsid w:val="003620C9"/>
    <w:rsid w:val="00362C13"/>
    <w:rsid w:val="0037091C"/>
    <w:rsid w:val="00375290"/>
    <w:rsid w:val="003E38CE"/>
    <w:rsid w:val="003E5485"/>
    <w:rsid w:val="003F6404"/>
    <w:rsid w:val="00401AB3"/>
    <w:rsid w:val="00401E6D"/>
    <w:rsid w:val="00415524"/>
    <w:rsid w:val="004166A5"/>
    <w:rsid w:val="00422326"/>
    <w:rsid w:val="00446465"/>
    <w:rsid w:val="004478BE"/>
    <w:rsid w:val="00452C46"/>
    <w:rsid w:val="00457080"/>
    <w:rsid w:val="00464D74"/>
    <w:rsid w:val="004720AA"/>
    <w:rsid w:val="00483354"/>
    <w:rsid w:val="004871A1"/>
    <w:rsid w:val="00495D04"/>
    <w:rsid w:val="004A5215"/>
    <w:rsid w:val="004B3840"/>
    <w:rsid w:val="004B4041"/>
    <w:rsid w:val="004D25C4"/>
    <w:rsid w:val="004D3B0C"/>
    <w:rsid w:val="004D54C3"/>
    <w:rsid w:val="004E6BC7"/>
    <w:rsid w:val="00531343"/>
    <w:rsid w:val="00532081"/>
    <w:rsid w:val="00537061"/>
    <w:rsid w:val="005374FB"/>
    <w:rsid w:val="005507A6"/>
    <w:rsid w:val="00553580"/>
    <w:rsid w:val="005A66A5"/>
    <w:rsid w:val="005B03AD"/>
    <w:rsid w:val="005B1A4E"/>
    <w:rsid w:val="005D408F"/>
    <w:rsid w:val="005E72F5"/>
    <w:rsid w:val="006221ED"/>
    <w:rsid w:val="00630E9B"/>
    <w:rsid w:val="0066790B"/>
    <w:rsid w:val="006A269D"/>
    <w:rsid w:val="006B1E3D"/>
    <w:rsid w:val="006B38E1"/>
    <w:rsid w:val="006C08D9"/>
    <w:rsid w:val="006D1C45"/>
    <w:rsid w:val="006D29EE"/>
    <w:rsid w:val="006E6CB7"/>
    <w:rsid w:val="006F25A1"/>
    <w:rsid w:val="006F475E"/>
    <w:rsid w:val="006F4CD5"/>
    <w:rsid w:val="00711281"/>
    <w:rsid w:val="00711DEC"/>
    <w:rsid w:val="007316F2"/>
    <w:rsid w:val="00736D0B"/>
    <w:rsid w:val="00751ED5"/>
    <w:rsid w:val="007540B2"/>
    <w:rsid w:val="00755A49"/>
    <w:rsid w:val="00762837"/>
    <w:rsid w:val="007805FA"/>
    <w:rsid w:val="00780720"/>
    <w:rsid w:val="007855F2"/>
    <w:rsid w:val="007A3ABF"/>
    <w:rsid w:val="007A79F2"/>
    <w:rsid w:val="007B2977"/>
    <w:rsid w:val="007B2FF4"/>
    <w:rsid w:val="007B4E42"/>
    <w:rsid w:val="007E33DD"/>
    <w:rsid w:val="007E736E"/>
    <w:rsid w:val="008134CB"/>
    <w:rsid w:val="0081452B"/>
    <w:rsid w:val="0081543A"/>
    <w:rsid w:val="00820564"/>
    <w:rsid w:val="0082489D"/>
    <w:rsid w:val="008279F2"/>
    <w:rsid w:val="00843B18"/>
    <w:rsid w:val="008479EB"/>
    <w:rsid w:val="00856EEF"/>
    <w:rsid w:val="00865D20"/>
    <w:rsid w:val="00876343"/>
    <w:rsid w:val="00887AA6"/>
    <w:rsid w:val="008C7EBD"/>
    <w:rsid w:val="008D20F6"/>
    <w:rsid w:val="008D43E1"/>
    <w:rsid w:val="008F0A4F"/>
    <w:rsid w:val="008F2F13"/>
    <w:rsid w:val="00921AF0"/>
    <w:rsid w:val="0094110F"/>
    <w:rsid w:val="00953586"/>
    <w:rsid w:val="009651BC"/>
    <w:rsid w:val="00971A47"/>
    <w:rsid w:val="00972411"/>
    <w:rsid w:val="009831E9"/>
    <w:rsid w:val="009A5361"/>
    <w:rsid w:val="009C072C"/>
    <w:rsid w:val="009E2ADC"/>
    <w:rsid w:val="009E2DAF"/>
    <w:rsid w:val="009F19E8"/>
    <w:rsid w:val="009F3F4D"/>
    <w:rsid w:val="00A13B2C"/>
    <w:rsid w:val="00A142F7"/>
    <w:rsid w:val="00A43192"/>
    <w:rsid w:val="00A65B1B"/>
    <w:rsid w:val="00AB11FB"/>
    <w:rsid w:val="00AC2C09"/>
    <w:rsid w:val="00AC6BB5"/>
    <w:rsid w:val="00AE600A"/>
    <w:rsid w:val="00AE6C8C"/>
    <w:rsid w:val="00AF6B73"/>
    <w:rsid w:val="00B25D9A"/>
    <w:rsid w:val="00B34796"/>
    <w:rsid w:val="00B40DBE"/>
    <w:rsid w:val="00B75EA9"/>
    <w:rsid w:val="00B7678E"/>
    <w:rsid w:val="00B843CD"/>
    <w:rsid w:val="00B84CFA"/>
    <w:rsid w:val="00B9591F"/>
    <w:rsid w:val="00BA397C"/>
    <w:rsid w:val="00BA4732"/>
    <w:rsid w:val="00BB7CE4"/>
    <w:rsid w:val="00BC0171"/>
    <w:rsid w:val="00BC1EB6"/>
    <w:rsid w:val="00BD1C2B"/>
    <w:rsid w:val="00BD260F"/>
    <w:rsid w:val="00C0386F"/>
    <w:rsid w:val="00C128CF"/>
    <w:rsid w:val="00C253B2"/>
    <w:rsid w:val="00C64EB7"/>
    <w:rsid w:val="00C715E0"/>
    <w:rsid w:val="00C84419"/>
    <w:rsid w:val="00C877B7"/>
    <w:rsid w:val="00C93797"/>
    <w:rsid w:val="00CA23C2"/>
    <w:rsid w:val="00CA2AC4"/>
    <w:rsid w:val="00CA7B7A"/>
    <w:rsid w:val="00CB0E43"/>
    <w:rsid w:val="00CD3268"/>
    <w:rsid w:val="00CE4042"/>
    <w:rsid w:val="00CE79DE"/>
    <w:rsid w:val="00D416D4"/>
    <w:rsid w:val="00D43CF5"/>
    <w:rsid w:val="00D51494"/>
    <w:rsid w:val="00D53A2D"/>
    <w:rsid w:val="00D6669D"/>
    <w:rsid w:val="00D703C1"/>
    <w:rsid w:val="00D77149"/>
    <w:rsid w:val="00D83CE6"/>
    <w:rsid w:val="00DA35E8"/>
    <w:rsid w:val="00DB673A"/>
    <w:rsid w:val="00DD5B80"/>
    <w:rsid w:val="00E01DEC"/>
    <w:rsid w:val="00E01E34"/>
    <w:rsid w:val="00E107D6"/>
    <w:rsid w:val="00E14C66"/>
    <w:rsid w:val="00E17A8A"/>
    <w:rsid w:val="00E47206"/>
    <w:rsid w:val="00E53226"/>
    <w:rsid w:val="00E53708"/>
    <w:rsid w:val="00E7560F"/>
    <w:rsid w:val="00E779E7"/>
    <w:rsid w:val="00E90485"/>
    <w:rsid w:val="00E91E90"/>
    <w:rsid w:val="00E97694"/>
    <w:rsid w:val="00EA110D"/>
    <w:rsid w:val="00EA2214"/>
    <w:rsid w:val="00EB14CA"/>
    <w:rsid w:val="00EB549E"/>
    <w:rsid w:val="00EC20E0"/>
    <w:rsid w:val="00EE063B"/>
    <w:rsid w:val="00EE2498"/>
    <w:rsid w:val="00EF30FD"/>
    <w:rsid w:val="00EF4FCB"/>
    <w:rsid w:val="00F04B4F"/>
    <w:rsid w:val="00F0510F"/>
    <w:rsid w:val="00F0557E"/>
    <w:rsid w:val="00F0625C"/>
    <w:rsid w:val="00F0690C"/>
    <w:rsid w:val="00F1248D"/>
    <w:rsid w:val="00F14A9A"/>
    <w:rsid w:val="00F2391A"/>
    <w:rsid w:val="00F27D4E"/>
    <w:rsid w:val="00F3242F"/>
    <w:rsid w:val="00F40663"/>
    <w:rsid w:val="00F4666F"/>
    <w:rsid w:val="00F60CCA"/>
    <w:rsid w:val="00F6305F"/>
    <w:rsid w:val="00F67ECE"/>
    <w:rsid w:val="00F702E1"/>
    <w:rsid w:val="00F8082E"/>
    <w:rsid w:val="00F93731"/>
    <w:rsid w:val="00FA3BBA"/>
    <w:rsid w:val="00FB0691"/>
    <w:rsid w:val="00FB1DDA"/>
    <w:rsid w:val="00FB2FB3"/>
    <w:rsid w:val="00FC21A8"/>
    <w:rsid w:val="00FE4C69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4A2BD71"/>
  <w15:docId w15:val="{A0345A27-B07E-476A-82DA-09B63C80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 w:line="360" w:lineRule="exact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C13"/>
    <w:pPr>
      <w:spacing w:after="0" w:line="240" w:lineRule="auto"/>
      <w:ind w:firstLine="0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62C13"/>
    <w:pPr>
      <w:spacing w:before="120"/>
      <w:jc w:val="center"/>
    </w:pPr>
    <w:rPr>
      <w:rFonts w:ascii=".VnAvantH" w:eastAsia="Times New Roman" w:hAnsi=".VnAvantH"/>
      <w:b/>
      <w:sz w:val="26"/>
      <w:szCs w:val="20"/>
    </w:rPr>
  </w:style>
  <w:style w:type="character" w:customStyle="1" w:styleId="TitleChar">
    <w:name w:val="Title Char"/>
    <w:basedOn w:val="DefaultParagraphFont"/>
    <w:link w:val="Title"/>
    <w:rsid w:val="00362C13"/>
    <w:rPr>
      <w:rFonts w:ascii=".VnAvantH" w:eastAsia="Times New Roman" w:hAnsi=".VnAvantH" w:cs="Times New Roman"/>
      <w:b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362C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C13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D5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5526"/>
    <w:rPr>
      <w:rFonts w:eastAsia="Calibri" w:cs="Times New Roman"/>
    </w:rPr>
  </w:style>
  <w:style w:type="table" w:styleId="TableGrid">
    <w:name w:val="Table Grid"/>
    <w:basedOn w:val="TableNormal"/>
    <w:uiPriority w:val="59"/>
    <w:rsid w:val="00200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5B03AD"/>
    <w:pPr>
      <w:spacing w:after="0" w:line="240" w:lineRule="auto"/>
      <w:ind w:firstLine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6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19727-C05C-44D4-A435-9D42BB2A7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61A3E8-E317-4A24-8D60-F9D3F754A2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4A4C3C-14EF-453E-81CC-4E3E662941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</cp:lastModifiedBy>
  <cp:revision>3</cp:revision>
  <dcterms:created xsi:type="dcterms:W3CDTF">2026-09-14T07:34:00Z</dcterms:created>
  <dcterms:modified xsi:type="dcterms:W3CDTF">2026-09-14T07:35:00Z</dcterms:modified>
</cp:coreProperties>
</file>